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E946" w14:textId="77777777" w:rsidR="002E7FD1" w:rsidRDefault="002E7FD1" w:rsidP="00FD531A">
      <w:pPr>
        <w:spacing w:line="360" w:lineRule="auto"/>
        <w:jc w:val="center"/>
      </w:pPr>
    </w:p>
    <w:p w14:paraId="2C2CD77B" w14:textId="77777777" w:rsidR="002E7FD1" w:rsidRPr="002E7FD1" w:rsidRDefault="002E7FD1" w:rsidP="002E7FD1"/>
    <w:p w14:paraId="4F53543D" w14:textId="77777777" w:rsidR="002E7FD1" w:rsidRPr="002E7FD1" w:rsidRDefault="002E7FD1" w:rsidP="002E7FD1"/>
    <w:p w14:paraId="4AD377BC" w14:textId="77777777" w:rsidR="002E7FD1" w:rsidRPr="002E7FD1" w:rsidRDefault="002E7FD1" w:rsidP="002E7FD1"/>
    <w:p w14:paraId="2DA53D64" w14:textId="77777777" w:rsidR="002E7FD1" w:rsidRPr="002E7FD1" w:rsidRDefault="002E7FD1" w:rsidP="002E7FD1"/>
    <w:p w14:paraId="3730F3DB" w14:textId="77777777" w:rsidR="002E7FD1" w:rsidRPr="002E7FD1" w:rsidRDefault="002E7FD1" w:rsidP="002E7FD1"/>
    <w:p w14:paraId="6C07D9D2" w14:textId="77777777" w:rsidR="002E7FD1" w:rsidRPr="002E7FD1" w:rsidRDefault="002E7FD1" w:rsidP="002E7FD1"/>
    <w:p w14:paraId="043C2F26" w14:textId="77777777" w:rsidR="002E7FD1" w:rsidRPr="002E7FD1" w:rsidRDefault="002E7FD1" w:rsidP="002E7FD1"/>
    <w:p w14:paraId="13E980FA" w14:textId="77777777" w:rsidR="002E7FD1" w:rsidRPr="002E7FD1" w:rsidRDefault="002E7FD1" w:rsidP="002E7FD1"/>
    <w:p w14:paraId="0005A4D5" w14:textId="77777777" w:rsidR="002E7FD1" w:rsidRPr="002E7FD1" w:rsidRDefault="00AF356A" w:rsidP="002E7FD1">
      <w:r>
        <w:rPr>
          <w:noProof/>
          <w:lang w:eastAsia="en-GB"/>
        </w:rPr>
        <mc:AlternateContent>
          <mc:Choice Requires="wps">
            <w:drawing>
              <wp:anchor distT="0" distB="0" distL="114300" distR="114300" simplePos="0" relativeHeight="251659264" behindDoc="0" locked="0" layoutInCell="1" allowOverlap="1" wp14:anchorId="40AEE23C" wp14:editId="7D5BF861">
                <wp:simplePos x="0" y="0"/>
                <wp:positionH relativeFrom="column">
                  <wp:posOffset>28575</wp:posOffset>
                </wp:positionH>
                <wp:positionV relativeFrom="paragraph">
                  <wp:posOffset>49530</wp:posOffset>
                </wp:positionV>
                <wp:extent cx="5257800" cy="3733800"/>
                <wp:effectExtent l="63500" t="38100" r="76200" b="88900"/>
                <wp:wrapNone/>
                <wp:docPr id="5" name="Rounded Rectangle 5"/>
                <wp:cNvGraphicFramePr/>
                <a:graphic xmlns:a="http://schemas.openxmlformats.org/drawingml/2006/main">
                  <a:graphicData uri="http://schemas.microsoft.com/office/word/2010/wordprocessingShape">
                    <wps:wsp>
                      <wps:cNvSpPr/>
                      <wps:spPr>
                        <a:xfrm>
                          <a:off x="0" y="0"/>
                          <a:ext cx="5257800" cy="37338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58DF43F8" w14:textId="77777777" w:rsidR="00910547" w:rsidRPr="00BE3F6B" w:rsidRDefault="00910547" w:rsidP="00910547">
                            <w:pPr>
                              <w:jc w:val="center"/>
                              <w:rPr>
                                <w:rFonts w:ascii="Arial" w:hAnsi="Arial" w:cs="Arial"/>
                                <w:sz w:val="72"/>
                                <w:szCs w:val="72"/>
                              </w:rPr>
                            </w:pPr>
                            <w:r w:rsidRPr="001051B0">
                              <w:rPr>
                                <w:rFonts w:ascii="Arial" w:hAnsi="Arial" w:cs="Arial"/>
                                <w:sz w:val="72"/>
                                <w:szCs w:val="72"/>
                              </w:rPr>
                              <w:t>Tendon fenestration</w:t>
                            </w:r>
                            <w:r>
                              <w:rPr>
                                <w:rFonts w:ascii="Arial" w:hAnsi="Arial" w:cs="Arial"/>
                                <w:sz w:val="72"/>
                                <w:szCs w:val="72"/>
                              </w:rPr>
                              <w:t>: Treatment for tendon pain</w:t>
                            </w:r>
                          </w:p>
                          <w:p w14:paraId="083F7529" w14:textId="77777777" w:rsidR="00910547" w:rsidRPr="00BE3F6B" w:rsidRDefault="00910547" w:rsidP="00910547">
                            <w:pPr>
                              <w:jc w:val="center"/>
                              <w:rPr>
                                <w:rFonts w:ascii="Arial" w:hAnsi="Arial" w:cs="Arial"/>
                                <w:sz w:val="72"/>
                                <w:szCs w:val="72"/>
                              </w:rPr>
                            </w:pPr>
                          </w:p>
                          <w:p w14:paraId="057E673C" w14:textId="77777777" w:rsidR="00910547" w:rsidRPr="00BE3F6B" w:rsidRDefault="00910547" w:rsidP="00910547">
                            <w:pPr>
                              <w:jc w:val="center"/>
                              <w:rPr>
                                <w:rFonts w:ascii="Arial" w:hAnsi="Arial" w:cs="Arial"/>
                                <w:sz w:val="52"/>
                                <w:szCs w:val="52"/>
                              </w:rPr>
                            </w:pPr>
                            <w:r>
                              <w:rPr>
                                <w:rFonts w:ascii="Arial" w:hAnsi="Arial" w:cs="Arial"/>
                                <w:sz w:val="52"/>
                                <w:szCs w:val="52"/>
                              </w:rPr>
                              <w:t>Patient i</w:t>
                            </w:r>
                            <w:r w:rsidRPr="00BE3F6B">
                              <w:rPr>
                                <w:rFonts w:ascii="Arial" w:hAnsi="Arial" w:cs="Arial"/>
                                <w:sz w:val="52"/>
                                <w:szCs w:val="52"/>
                              </w:rPr>
                              <w:t>nformation</w:t>
                            </w:r>
                            <w:r>
                              <w:rPr>
                                <w:rFonts w:ascii="Arial" w:hAnsi="Arial" w:cs="Arial"/>
                                <w:sz w:val="52"/>
                                <w:szCs w:val="52"/>
                              </w:rPr>
                              <w:t xml:space="preserve"> sheet</w:t>
                            </w:r>
                          </w:p>
                          <w:p w14:paraId="7C259DAA" w14:textId="53C4746C" w:rsidR="00AF356A" w:rsidRPr="00BE3F6B" w:rsidRDefault="00AF356A" w:rsidP="00AF356A">
                            <w:pPr>
                              <w:jc w:val="center"/>
                              <w:rPr>
                                <w:rFonts w:ascii="Arial" w:hAnsi="Arial" w:cs="Arial"/>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EE23C" id="Rounded Rectangle 5" o:spid="_x0000_s1026" style="position:absolute;margin-left:2.25pt;margin-top:3.9pt;width:41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" fillcolor="#ed7d31 [3205]" strokecolor="white [3201]" strokeweight="3pt">
                <v:shadow on="t" color="black" opacity="24903f" origin=",.5" offset="0,.55556mm"/>
                <v:textbox>
                  <w:txbxContent>
                    <w:p w14:paraId="58DF43F8" w14:textId="77777777" w:rsidR="00910547" w:rsidRPr="00BE3F6B" w:rsidRDefault="00910547" w:rsidP="00910547">
                      <w:pPr>
                        <w:jc w:val="center"/>
                        <w:rPr>
                          <w:rFonts w:ascii="Arial" w:hAnsi="Arial" w:cs="Arial"/>
                          <w:sz w:val="72"/>
                          <w:szCs w:val="72"/>
                        </w:rPr>
                      </w:pPr>
                      <w:r w:rsidRPr="001051B0">
                        <w:rPr>
                          <w:rFonts w:ascii="Arial" w:hAnsi="Arial" w:cs="Arial"/>
                          <w:sz w:val="72"/>
                          <w:szCs w:val="72"/>
                        </w:rPr>
                        <w:t>Tendon fenestration</w:t>
                      </w:r>
                      <w:r>
                        <w:rPr>
                          <w:rFonts w:ascii="Arial" w:hAnsi="Arial" w:cs="Arial"/>
                          <w:sz w:val="72"/>
                          <w:szCs w:val="72"/>
                        </w:rPr>
                        <w:t>: Treatment for tendon pain</w:t>
                      </w:r>
                    </w:p>
                    <w:p w14:paraId="083F7529" w14:textId="77777777" w:rsidR="00910547" w:rsidRPr="00BE3F6B" w:rsidRDefault="00910547" w:rsidP="00910547">
                      <w:pPr>
                        <w:jc w:val="center"/>
                        <w:rPr>
                          <w:rFonts w:ascii="Arial" w:hAnsi="Arial" w:cs="Arial"/>
                          <w:sz w:val="72"/>
                          <w:szCs w:val="72"/>
                        </w:rPr>
                      </w:pPr>
                    </w:p>
                    <w:p w14:paraId="057E673C" w14:textId="77777777" w:rsidR="00910547" w:rsidRPr="00BE3F6B" w:rsidRDefault="00910547" w:rsidP="00910547">
                      <w:pPr>
                        <w:jc w:val="center"/>
                        <w:rPr>
                          <w:rFonts w:ascii="Arial" w:hAnsi="Arial" w:cs="Arial"/>
                          <w:sz w:val="52"/>
                          <w:szCs w:val="52"/>
                        </w:rPr>
                      </w:pPr>
                      <w:r>
                        <w:rPr>
                          <w:rFonts w:ascii="Arial" w:hAnsi="Arial" w:cs="Arial"/>
                          <w:sz w:val="52"/>
                          <w:szCs w:val="52"/>
                        </w:rPr>
                        <w:t>Patient i</w:t>
                      </w:r>
                      <w:r w:rsidRPr="00BE3F6B">
                        <w:rPr>
                          <w:rFonts w:ascii="Arial" w:hAnsi="Arial" w:cs="Arial"/>
                          <w:sz w:val="52"/>
                          <w:szCs w:val="52"/>
                        </w:rPr>
                        <w:t>nformation</w:t>
                      </w:r>
                      <w:r>
                        <w:rPr>
                          <w:rFonts w:ascii="Arial" w:hAnsi="Arial" w:cs="Arial"/>
                          <w:sz w:val="52"/>
                          <w:szCs w:val="52"/>
                        </w:rPr>
                        <w:t xml:space="preserve"> sheet</w:t>
                      </w:r>
                    </w:p>
                    <w:p w14:paraId="7C259DAA" w14:textId="53C4746C" w:rsidR="00AF356A" w:rsidRPr="00BE3F6B" w:rsidRDefault="00AF356A" w:rsidP="00AF356A">
                      <w:pPr>
                        <w:jc w:val="center"/>
                        <w:rPr>
                          <w:rFonts w:ascii="Arial" w:hAnsi="Arial" w:cs="Arial"/>
                          <w:sz w:val="52"/>
                          <w:szCs w:val="52"/>
                        </w:rPr>
                      </w:pPr>
                    </w:p>
                  </w:txbxContent>
                </v:textbox>
              </v:roundrect>
            </w:pict>
          </mc:Fallback>
        </mc:AlternateContent>
      </w:r>
    </w:p>
    <w:p w14:paraId="739120B8" w14:textId="77777777" w:rsidR="002E7FD1" w:rsidRPr="002E7FD1" w:rsidRDefault="002E7FD1" w:rsidP="002E7FD1"/>
    <w:p w14:paraId="21A12C88" w14:textId="77777777" w:rsidR="002E7FD1" w:rsidRPr="002E7FD1" w:rsidRDefault="002E7FD1" w:rsidP="002E7FD1"/>
    <w:p w14:paraId="3F361E38" w14:textId="77777777" w:rsidR="002E7FD1" w:rsidRPr="002E7FD1" w:rsidRDefault="002E7FD1" w:rsidP="002E7FD1"/>
    <w:p w14:paraId="1A3228C2" w14:textId="77777777" w:rsidR="002E7FD1" w:rsidRPr="002E7FD1" w:rsidRDefault="002E7FD1" w:rsidP="002E7FD1"/>
    <w:p w14:paraId="115248DC" w14:textId="77777777" w:rsidR="002E7FD1" w:rsidRPr="002E7FD1" w:rsidRDefault="002E7FD1" w:rsidP="002E7FD1"/>
    <w:p w14:paraId="1CC1E41C" w14:textId="77777777" w:rsidR="002E7FD1" w:rsidRPr="002E7FD1" w:rsidRDefault="002E7FD1" w:rsidP="002E7FD1"/>
    <w:p w14:paraId="5558C4E3" w14:textId="77777777" w:rsidR="002E7FD1" w:rsidRPr="002E7FD1" w:rsidRDefault="002E7FD1" w:rsidP="002E7FD1"/>
    <w:p w14:paraId="49861394" w14:textId="77777777" w:rsidR="002E7FD1" w:rsidRPr="002E7FD1" w:rsidRDefault="002E7FD1" w:rsidP="002E7FD1"/>
    <w:p w14:paraId="37A9E9CF" w14:textId="77777777" w:rsidR="002E7FD1" w:rsidRPr="002E7FD1" w:rsidRDefault="002E7FD1" w:rsidP="002E7FD1"/>
    <w:p w14:paraId="0C7B8A43" w14:textId="77777777" w:rsidR="002E7FD1" w:rsidRPr="002E7FD1" w:rsidRDefault="002E7FD1" w:rsidP="002E7FD1"/>
    <w:p w14:paraId="7A73DA91" w14:textId="77777777" w:rsidR="002E7FD1" w:rsidRPr="002E7FD1" w:rsidRDefault="002E7FD1" w:rsidP="002E7FD1"/>
    <w:p w14:paraId="4994EFA6" w14:textId="77777777" w:rsidR="002E7FD1" w:rsidRPr="002E7FD1" w:rsidRDefault="002E7FD1" w:rsidP="002E7FD1"/>
    <w:p w14:paraId="71BAA09F" w14:textId="77777777" w:rsidR="002E7FD1" w:rsidRPr="002E7FD1" w:rsidRDefault="002E7FD1" w:rsidP="002E7FD1"/>
    <w:p w14:paraId="1FB0F47E" w14:textId="77777777" w:rsidR="002E7FD1" w:rsidRPr="002E7FD1" w:rsidRDefault="002E7FD1" w:rsidP="002E7FD1"/>
    <w:p w14:paraId="62A03BA5" w14:textId="77777777" w:rsidR="002E7FD1" w:rsidRPr="002E7FD1" w:rsidRDefault="002E7FD1" w:rsidP="002E7FD1"/>
    <w:p w14:paraId="381D19C9" w14:textId="77777777" w:rsidR="002E7FD1" w:rsidRPr="002E7FD1" w:rsidRDefault="002E7FD1" w:rsidP="002E7FD1"/>
    <w:p w14:paraId="4F72FCA0" w14:textId="77777777" w:rsidR="002E7FD1" w:rsidRPr="002E7FD1" w:rsidRDefault="002E7FD1" w:rsidP="002E7FD1"/>
    <w:p w14:paraId="09526058" w14:textId="77777777" w:rsidR="002E7FD1" w:rsidRPr="002E7FD1" w:rsidRDefault="002E7FD1" w:rsidP="002E7FD1"/>
    <w:p w14:paraId="3846B7C2" w14:textId="77777777" w:rsidR="002E7FD1" w:rsidRPr="002E7FD1" w:rsidRDefault="002E7FD1" w:rsidP="002E7FD1"/>
    <w:p w14:paraId="0C045244" w14:textId="77777777" w:rsidR="002E7FD1" w:rsidRPr="002E7FD1" w:rsidRDefault="002E7FD1" w:rsidP="002E7FD1"/>
    <w:p w14:paraId="1CD4A471" w14:textId="77777777" w:rsidR="002E7FD1" w:rsidRPr="002E7FD1" w:rsidRDefault="002E7FD1" w:rsidP="002E7FD1"/>
    <w:p w14:paraId="24B53D32" w14:textId="77777777" w:rsidR="002E7FD1" w:rsidRPr="002E7FD1" w:rsidRDefault="002E7FD1" w:rsidP="002E7FD1"/>
    <w:p w14:paraId="57F97F34" w14:textId="77777777" w:rsidR="002E7FD1" w:rsidRPr="002E7FD1" w:rsidRDefault="002E7FD1" w:rsidP="002E7FD1"/>
    <w:p w14:paraId="1991D824" w14:textId="77777777" w:rsidR="002E7FD1" w:rsidRPr="002E7FD1" w:rsidRDefault="002E7FD1" w:rsidP="002E7FD1"/>
    <w:p w14:paraId="0B1DA649" w14:textId="77777777" w:rsidR="002E7FD1" w:rsidRDefault="002E7FD1" w:rsidP="00FD531A">
      <w:pPr>
        <w:spacing w:line="360" w:lineRule="auto"/>
        <w:jc w:val="center"/>
      </w:pPr>
    </w:p>
    <w:p w14:paraId="0B8103C2" w14:textId="77777777" w:rsidR="002E7FD1" w:rsidRDefault="002E7FD1" w:rsidP="00C13230">
      <w:pPr>
        <w:tabs>
          <w:tab w:val="left" w:pos="3225"/>
        </w:tabs>
        <w:spacing w:line="360" w:lineRule="auto"/>
      </w:pPr>
      <w:r>
        <w:tab/>
        <w:t xml:space="preserve"> </w:t>
      </w:r>
    </w:p>
    <w:p w14:paraId="6F79D6A8" w14:textId="77777777" w:rsidR="00BE3F6B" w:rsidRDefault="00BE3F6B" w:rsidP="00BE3F6B">
      <w:pPr>
        <w:spacing w:line="360" w:lineRule="auto"/>
        <w:jc w:val="center"/>
      </w:pPr>
    </w:p>
    <w:p w14:paraId="302CD92D" w14:textId="77777777" w:rsidR="00BE3F6B" w:rsidRDefault="00BE3F6B" w:rsidP="00BE3F6B">
      <w:pPr>
        <w:spacing w:line="360" w:lineRule="auto"/>
        <w:jc w:val="center"/>
      </w:pPr>
    </w:p>
    <w:p w14:paraId="43946DC9" w14:textId="77777777" w:rsidR="00BE3F6B" w:rsidRPr="00BE3F6B" w:rsidRDefault="00BE3F6B" w:rsidP="00BE3F6B">
      <w:pPr>
        <w:spacing w:line="360" w:lineRule="auto"/>
        <w:jc w:val="center"/>
        <w:rPr>
          <w:sz w:val="20"/>
          <w:szCs w:val="20"/>
        </w:rPr>
      </w:pPr>
    </w:p>
    <w:p w14:paraId="30449B13" w14:textId="77777777" w:rsidR="00BE3F6B" w:rsidRDefault="00BE3F6B" w:rsidP="00BE3F6B">
      <w:pPr>
        <w:spacing w:line="360" w:lineRule="auto"/>
        <w:rPr>
          <w:rFonts w:ascii="Arial" w:hAnsi="Arial" w:cs="Arial"/>
          <w:sz w:val="20"/>
          <w:szCs w:val="20"/>
        </w:rPr>
      </w:pPr>
    </w:p>
    <w:p w14:paraId="52FE06B0" w14:textId="77777777" w:rsidR="00BE3F6B" w:rsidRDefault="00BE3F6B" w:rsidP="00BE3F6B">
      <w:pPr>
        <w:spacing w:line="360" w:lineRule="auto"/>
        <w:rPr>
          <w:rFonts w:ascii="Arial" w:hAnsi="Arial" w:cs="Arial"/>
          <w:sz w:val="20"/>
          <w:szCs w:val="20"/>
        </w:rPr>
      </w:pPr>
    </w:p>
    <w:p w14:paraId="6C6ECFA5" w14:textId="77777777" w:rsidR="00910547" w:rsidRPr="00BE3F6B" w:rsidRDefault="00910547" w:rsidP="00910547">
      <w:pPr>
        <w:spacing w:line="360" w:lineRule="auto"/>
        <w:rPr>
          <w:rFonts w:ascii="Arial" w:hAnsi="Arial" w:cs="Arial"/>
          <w:i/>
          <w:sz w:val="20"/>
          <w:szCs w:val="20"/>
        </w:rPr>
      </w:pPr>
      <w:r w:rsidRPr="00BE3F6B">
        <w:rPr>
          <w:rFonts w:ascii="Arial" w:hAnsi="Arial" w:cs="Arial"/>
          <w:sz w:val="20"/>
          <w:szCs w:val="20"/>
        </w:rPr>
        <w:t>Author:</w:t>
      </w:r>
      <w:r w:rsidRPr="00BE3F6B">
        <w:rPr>
          <w:sz w:val="20"/>
          <w:szCs w:val="20"/>
        </w:rPr>
        <w:t xml:space="preserve"> </w:t>
      </w:r>
      <w:r w:rsidRPr="00BE3F6B">
        <w:rPr>
          <w:rFonts w:ascii="Arial" w:hAnsi="Arial" w:cs="Arial"/>
          <w:i/>
          <w:sz w:val="20"/>
          <w:szCs w:val="20"/>
        </w:rPr>
        <w:t xml:space="preserve">P. Monk </w:t>
      </w:r>
    </w:p>
    <w:p w14:paraId="7220CF19" w14:textId="77777777" w:rsidR="00910547" w:rsidRPr="00BE3F6B" w:rsidRDefault="00910547" w:rsidP="00910547">
      <w:pPr>
        <w:spacing w:line="360" w:lineRule="auto"/>
        <w:rPr>
          <w:rFonts w:ascii="Arial" w:hAnsi="Arial" w:cs="Arial"/>
          <w:sz w:val="20"/>
          <w:szCs w:val="20"/>
        </w:rPr>
      </w:pPr>
      <w:r w:rsidRPr="00BE3F6B">
        <w:rPr>
          <w:rFonts w:ascii="Arial" w:hAnsi="Arial" w:cs="Arial"/>
          <w:i/>
          <w:sz w:val="20"/>
          <w:szCs w:val="20"/>
        </w:rPr>
        <w:t xml:space="preserve">Version: </w:t>
      </w:r>
      <w:r>
        <w:rPr>
          <w:rFonts w:ascii="Arial" w:hAnsi="Arial" w:cs="Arial"/>
          <w:sz w:val="20"/>
          <w:szCs w:val="20"/>
        </w:rPr>
        <w:t>Tendon fenestration document 2020</w:t>
      </w:r>
      <w:r w:rsidRPr="00BE3F6B">
        <w:rPr>
          <w:rFonts w:ascii="Arial" w:hAnsi="Arial" w:cs="Arial"/>
          <w:sz w:val="20"/>
          <w:szCs w:val="20"/>
        </w:rPr>
        <w:t xml:space="preserve"> V1       </w:t>
      </w:r>
    </w:p>
    <w:p w14:paraId="6FB5D7C2" w14:textId="77777777" w:rsidR="00910547" w:rsidRPr="00BE3F6B" w:rsidRDefault="00910547" w:rsidP="00910547">
      <w:pPr>
        <w:spacing w:line="360" w:lineRule="auto"/>
        <w:rPr>
          <w:rFonts w:ascii="Arial" w:hAnsi="Arial" w:cs="Arial"/>
          <w:sz w:val="20"/>
          <w:szCs w:val="20"/>
        </w:rPr>
      </w:pPr>
      <w:r>
        <w:rPr>
          <w:rFonts w:ascii="Arial" w:hAnsi="Arial" w:cs="Arial"/>
          <w:sz w:val="20"/>
          <w:szCs w:val="20"/>
        </w:rPr>
        <w:t>Date: March 2020</w:t>
      </w:r>
    </w:p>
    <w:p w14:paraId="7465E8B4" w14:textId="77777777" w:rsidR="00910547" w:rsidRDefault="00910547" w:rsidP="00910547">
      <w:pPr>
        <w:spacing w:line="360" w:lineRule="auto"/>
        <w:rPr>
          <w:rFonts w:ascii="Arial" w:hAnsi="Arial" w:cs="Arial"/>
          <w:sz w:val="20"/>
          <w:szCs w:val="20"/>
        </w:rPr>
      </w:pPr>
      <w:r w:rsidRPr="00BE3F6B">
        <w:rPr>
          <w:rFonts w:ascii="Arial" w:hAnsi="Arial" w:cs="Arial"/>
          <w:sz w:val="20"/>
          <w:szCs w:val="20"/>
        </w:rPr>
        <w:t xml:space="preserve">Review date: </w:t>
      </w:r>
      <w:r>
        <w:rPr>
          <w:rFonts w:ascii="Arial" w:hAnsi="Arial" w:cs="Arial"/>
          <w:sz w:val="20"/>
          <w:szCs w:val="20"/>
        </w:rPr>
        <w:t>March 2022</w:t>
      </w:r>
    </w:p>
    <w:p w14:paraId="1CF083B4" w14:textId="77777777" w:rsidR="00910547" w:rsidRDefault="00910547" w:rsidP="00910547">
      <w:pPr>
        <w:spacing w:line="360" w:lineRule="auto"/>
        <w:rPr>
          <w:rFonts w:ascii="Arial" w:hAnsi="Arial" w:cs="Arial"/>
          <w:b/>
          <w:sz w:val="23"/>
          <w:szCs w:val="23"/>
        </w:rPr>
      </w:pPr>
    </w:p>
    <w:p w14:paraId="48B6098B" w14:textId="049D2DBE" w:rsidR="00910547" w:rsidRPr="00910547" w:rsidRDefault="00910547" w:rsidP="00910547">
      <w:pPr>
        <w:spacing w:line="360" w:lineRule="auto"/>
        <w:rPr>
          <w:rFonts w:ascii="Arial" w:hAnsi="Arial" w:cs="Arial"/>
          <w:sz w:val="20"/>
          <w:szCs w:val="20"/>
        </w:rPr>
      </w:pPr>
      <w:bookmarkStart w:id="0" w:name="_GoBack"/>
      <w:bookmarkEnd w:id="0"/>
      <w:r w:rsidRPr="0056464B">
        <w:rPr>
          <w:rFonts w:ascii="Arial" w:hAnsi="Arial" w:cs="Arial"/>
          <w:b/>
          <w:sz w:val="23"/>
          <w:szCs w:val="23"/>
        </w:rPr>
        <w:lastRenderedPageBreak/>
        <w:t>Why have I been offered this treatment?</w:t>
      </w:r>
    </w:p>
    <w:p w14:paraId="0A98E64D" w14:textId="77777777" w:rsidR="00910547" w:rsidRPr="0056464B" w:rsidRDefault="00910547" w:rsidP="00910547">
      <w:pPr>
        <w:spacing w:line="360" w:lineRule="auto"/>
        <w:rPr>
          <w:rFonts w:ascii="Arial" w:hAnsi="Arial" w:cs="Arial"/>
          <w:b/>
          <w:sz w:val="23"/>
          <w:szCs w:val="23"/>
        </w:rPr>
      </w:pPr>
    </w:p>
    <w:p w14:paraId="26C7D26B" w14:textId="77777777" w:rsidR="00910547" w:rsidRPr="0056464B" w:rsidRDefault="00910547" w:rsidP="00910547">
      <w:pPr>
        <w:spacing w:line="360" w:lineRule="auto"/>
        <w:rPr>
          <w:rFonts w:ascii="Arial" w:hAnsi="Arial" w:cs="Arial"/>
          <w:sz w:val="23"/>
          <w:szCs w:val="23"/>
        </w:rPr>
      </w:pPr>
      <w:r w:rsidRPr="00C00480">
        <w:rPr>
          <w:rFonts w:ascii="Arial" w:hAnsi="Arial" w:cs="Arial"/>
          <w:sz w:val="23"/>
          <w:szCs w:val="23"/>
        </w:rPr>
        <w:t xml:space="preserve">Your Musculoskeletal specialist has diagnosed one of your tendons as a source of pain. Tendons can be a common source of pain, many </w:t>
      </w:r>
      <w:proofErr w:type="gramStart"/>
      <w:r w:rsidRPr="00C00480">
        <w:rPr>
          <w:rFonts w:ascii="Arial" w:hAnsi="Arial" w:cs="Arial"/>
          <w:sz w:val="23"/>
          <w:szCs w:val="23"/>
        </w:rPr>
        <w:t>resolve</w:t>
      </w:r>
      <w:proofErr w:type="gramEnd"/>
      <w:r w:rsidRPr="00C00480">
        <w:rPr>
          <w:rFonts w:ascii="Arial" w:hAnsi="Arial" w:cs="Arial"/>
          <w:sz w:val="23"/>
          <w:szCs w:val="23"/>
        </w:rPr>
        <w:t xml:space="preserve"> in time and this is often referred to as self- limiting, this can take up to 18 months or more. Treatments like pain killers, physiotherapy and activity-modification are often useful to promote improvement however some patients’ symptoms persist despite following the right advice and treatment plans. </w:t>
      </w:r>
      <w:r w:rsidRPr="00B9740B">
        <w:rPr>
          <w:rFonts w:ascii="Arial" w:hAnsi="Arial" w:cs="Arial"/>
          <w:sz w:val="23"/>
          <w:szCs w:val="23"/>
        </w:rPr>
        <w:t xml:space="preserve">Steroid injections have been used in the past to treat tendon pain but some evidence suggests this can be harmful to tendons in the longer term and </w:t>
      </w:r>
      <w:r>
        <w:rPr>
          <w:rFonts w:ascii="Arial" w:hAnsi="Arial" w:cs="Arial"/>
          <w:sz w:val="23"/>
          <w:szCs w:val="23"/>
        </w:rPr>
        <w:t xml:space="preserve">is </w:t>
      </w:r>
      <w:r w:rsidRPr="00B9740B">
        <w:rPr>
          <w:rFonts w:ascii="Arial" w:hAnsi="Arial" w:cs="Arial"/>
          <w:sz w:val="23"/>
          <w:szCs w:val="23"/>
        </w:rPr>
        <w:t>not effective in the long term either.</w:t>
      </w:r>
    </w:p>
    <w:p w14:paraId="5AE0206C" w14:textId="77777777" w:rsidR="00910547" w:rsidRPr="0056464B" w:rsidRDefault="00910547" w:rsidP="00910547">
      <w:pPr>
        <w:spacing w:line="360" w:lineRule="auto"/>
        <w:rPr>
          <w:rFonts w:ascii="Arial" w:hAnsi="Arial" w:cs="Arial"/>
          <w:sz w:val="23"/>
          <w:szCs w:val="23"/>
        </w:rPr>
      </w:pPr>
    </w:p>
    <w:p w14:paraId="6348A8FF" w14:textId="77777777" w:rsidR="00910547" w:rsidRPr="0056464B" w:rsidRDefault="00910547" w:rsidP="00910547">
      <w:pPr>
        <w:spacing w:line="360" w:lineRule="auto"/>
        <w:rPr>
          <w:rFonts w:ascii="Arial" w:hAnsi="Arial" w:cs="Arial"/>
          <w:b/>
          <w:sz w:val="23"/>
          <w:szCs w:val="23"/>
        </w:rPr>
      </w:pPr>
      <w:r w:rsidRPr="0056464B">
        <w:rPr>
          <w:rFonts w:ascii="Arial" w:hAnsi="Arial" w:cs="Arial"/>
          <w:b/>
          <w:sz w:val="23"/>
          <w:szCs w:val="23"/>
        </w:rPr>
        <w:t>What is involved?</w:t>
      </w:r>
    </w:p>
    <w:p w14:paraId="75882FB3" w14:textId="77777777" w:rsidR="00910547" w:rsidRPr="0056464B" w:rsidRDefault="00910547" w:rsidP="00910547">
      <w:pPr>
        <w:spacing w:line="360" w:lineRule="auto"/>
        <w:rPr>
          <w:rFonts w:ascii="Arial" w:hAnsi="Arial" w:cs="Arial"/>
          <w:sz w:val="23"/>
          <w:szCs w:val="23"/>
        </w:rPr>
      </w:pPr>
    </w:p>
    <w:p w14:paraId="049AE9E8" w14:textId="77777777" w:rsidR="00910547" w:rsidRPr="0056464B" w:rsidRDefault="00910547" w:rsidP="00910547">
      <w:pPr>
        <w:spacing w:line="360" w:lineRule="auto"/>
        <w:rPr>
          <w:rFonts w:ascii="Arial" w:hAnsi="Arial" w:cs="Arial"/>
          <w:sz w:val="23"/>
          <w:szCs w:val="23"/>
        </w:rPr>
      </w:pPr>
      <w:r>
        <w:rPr>
          <w:rFonts w:ascii="Arial" w:hAnsi="Arial" w:cs="Arial"/>
          <w:sz w:val="23"/>
          <w:szCs w:val="23"/>
        </w:rPr>
        <w:t>You will be asked to lie on a treatment couch with your clothing removed from the area to be treated. Tendon fenestration starts with a fast acting local anaesthetic being injected around the area. This procedure is usually done with ultrasound guidance so the areas of the tendon fibres which are abnormal can be identified. A needle is then passed through the area of the tendon that needs treatment multiple times. This is usually quite comfortable but if you are not comfortable you should inform your clinician.</w:t>
      </w:r>
    </w:p>
    <w:p w14:paraId="460C10C5" w14:textId="77777777" w:rsidR="00910547" w:rsidRPr="0056464B" w:rsidRDefault="00910547" w:rsidP="00910547">
      <w:pPr>
        <w:spacing w:line="360" w:lineRule="auto"/>
        <w:rPr>
          <w:rFonts w:ascii="Arial" w:hAnsi="Arial" w:cs="Arial"/>
          <w:sz w:val="23"/>
          <w:szCs w:val="23"/>
        </w:rPr>
      </w:pPr>
    </w:p>
    <w:p w14:paraId="57EC24D7" w14:textId="77777777" w:rsidR="00910547" w:rsidRPr="0056464B" w:rsidRDefault="00910547" w:rsidP="00910547">
      <w:pPr>
        <w:spacing w:line="360" w:lineRule="auto"/>
        <w:rPr>
          <w:rFonts w:ascii="Arial" w:hAnsi="Arial" w:cs="Arial"/>
          <w:b/>
          <w:sz w:val="23"/>
          <w:szCs w:val="23"/>
        </w:rPr>
      </w:pPr>
      <w:r w:rsidRPr="0056464B">
        <w:rPr>
          <w:rFonts w:ascii="Arial" w:hAnsi="Arial" w:cs="Arial"/>
          <w:b/>
          <w:sz w:val="23"/>
          <w:szCs w:val="23"/>
        </w:rPr>
        <w:t>Who will be performing this procedure?</w:t>
      </w:r>
    </w:p>
    <w:p w14:paraId="194E2CB1" w14:textId="77777777" w:rsidR="00910547" w:rsidRPr="0056464B" w:rsidRDefault="00910547" w:rsidP="00910547">
      <w:pPr>
        <w:spacing w:line="360" w:lineRule="auto"/>
        <w:rPr>
          <w:rFonts w:ascii="Arial" w:hAnsi="Arial" w:cs="Arial"/>
          <w:sz w:val="23"/>
          <w:szCs w:val="23"/>
        </w:rPr>
      </w:pPr>
    </w:p>
    <w:p w14:paraId="67153AF2" w14:textId="77777777" w:rsidR="00910547" w:rsidRDefault="00910547" w:rsidP="00910547">
      <w:pPr>
        <w:spacing w:line="360" w:lineRule="auto"/>
        <w:rPr>
          <w:rFonts w:ascii="Arial" w:hAnsi="Arial" w:cs="Arial"/>
          <w:sz w:val="23"/>
          <w:szCs w:val="23"/>
        </w:rPr>
      </w:pPr>
      <w:r>
        <w:rPr>
          <w:rFonts w:ascii="Arial" w:hAnsi="Arial" w:cs="Arial"/>
          <w:sz w:val="23"/>
          <w:szCs w:val="23"/>
        </w:rPr>
        <w:t xml:space="preserve">A </w:t>
      </w:r>
      <w:r w:rsidRPr="0056464B">
        <w:rPr>
          <w:rFonts w:ascii="Arial" w:hAnsi="Arial" w:cs="Arial"/>
          <w:sz w:val="23"/>
          <w:szCs w:val="23"/>
        </w:rPr>
        <w:t xml:space="preserve">Musculoskeletal Sonographer </w:t>
      </w:r>
      <w:r>
        <w:rPr>
          <w:rFonts w:ascii="Arial" w:hAnsi="Arial" w:cs="Arial"/>
          <w:sz w:val="23"/>
          <w:szCs w:val="23"/>
        </w:rPr>
        <w:t xml:space="preserve">or a Radiologist </w:t>
      </w:r>
      <w:r w:rsidRPr="0056464B">
        <w:rPr>
          <w:rFonts w:ascii="Arial" w:hAnsi="Arial" w:cs="Arial"/>
          <w:sz w:val="23"/>
          <w:szCs w:val="23"/>
        </w:rPr>
        <w:t xml:space="preserve">performs the procedure using Ultrasound guidance to ensure the </w:t>
      </w:r>
      <w:r>
        <w:rPr>
          <w:rFonts w:ascii="Arial" w:hAnsi="Arial" w:cs="Arial"/>
          <w:sz w:val="23"/>
          <w:szCs w:val="23"/>
        </w:rPr>
        <w:t>procedure</w:t>
      </w:r>
      <w:r w:rsidRPr="0056464B">
        <w:rPr>
          <w:rFonts w:ascii="Arial" w:hAnsi="Arial" w:cs="Arial"/>
          <w:sz w:val="23"/>
          <w:szCs w:val="23"/>
        </w:rPr>
        <w:t xml:space="preserve"> is accurately placed.</w:t>
      </w:r>
    </w:p>
    <w:p w14:paraId="34833C0B" w14:textId="77777777" w:rsidR="00910547" w:rsidRPr="0056464B" w:rsidRDefault="00910547" w:rsidP="00910547">
      <w:pPr>
        <w:spacing w:line="360" w:lineRule="auto"/>
        <w:rPr>
          <w:rFonts w:ascii="Arial" w:hAnsi="Arial" w:cs="Arial"/>
          <w:sz w:val="23"/>
          <w:szCs w:val="23"/>
        </w:rPr>
      </w:pPr>
    </w:p>
    <w:p w14:paraId="29A33B94" w14:textId="77777777" w:rsidR="00910547" w:rsidRPr="0056464B" w:rsidRDefault="00910547" w:rsidP="00910547">
      <w:pPr>
        <w:spacing w:line="360" w:lineRule="auto"/>
        <w:rPr>
          <w:rFonts w:ascii="Arial" w:hAnsi="Arial" w:cs="Arial"/>
          <w:b/>
          <w:sz w:val="23"/>
          <w:szCs w:val="23"/>
        </w:rPr>
      </w:pPr>
      <w:r w:rsidRPr="0056464B">
        <w:rPr>
          <w:rFonts w:ascii="Arial" w:hAnsi="Arial" w:cs="Arial"/>
          <w:b/>
          <w:sz w:val="23"/>
          <w:szCs w:val="23"/>
        </w:rPr>
        <w:t>Is it Safe?</w:t>
      </w:r>
    </w:p>
    <w:p w14:paraId="76315E7A" w14:textId="77777777" w:rsidR="00910547" w:rsidRPr="0056464B" w:rsidRDefault="00910547" w:rsidP="00910547">
      <w:pPr>
        <w:spacing w:line="360" w:lineRule="auto"/>
        <w:rPr>
          <w:rFonts w:ascii="Arial" w:hAnsi="Arial" w:cs="Arial"/>
          <w:b/>
          <w:sz w:val="23"/>
          <w:szCs w:val="23"/>
        </w:rPr>
      </w:pPr>
    </w:p>
    <w:p w14:paraId="5F02539F" w14:textId="77777777" w:rsidR="00910547" w:rsidRDefault="00910547" w:rsidP="00910547">
      <w:pPr>
        <w:spacing w:line="360" w:lineRule="auto"/>
        <w:rPr>
          <w:rFonts w:ascii="Arial" w:hAnsi="Arial" w:cs="Arial"/>
          <w:sz w:val="23"/>
          <w:szCs w:val="23"/>
        </w:rPr>
      </w:pPr>
      <w:r w:rsidRPr="0056464B">
        <w:rPr>
          <w:rFonts w:ascii="Arial" w:hAnsi="Arial" w:cs="Arial"/>
          <w:sz w:val="23"/>
          <w:szCs w:val="23"/>
        </w:rPr>
        <w:t xml:space="preserve">The risks are very small as it is a very safe procedure. Ultrasound is a perfectly safe modality and poses no threat to you during this procedure. </w:t>
      </w:r>
    </w:p>
    <w:p w14:paraId="774EEAC7" w14:textId="77777777" w:rsidR="00910547" w:rsidRPr="0056464B" w:rsidRDefault="00910547" w:rsidP="00910547">
      <w:pPr>
        <w:spacing w:line="360" w:lineRule="auto"/>
        <w:rPr>
          <w:rFonts w:ascii="Arial" w:hAnsi="Arial" w:cs="Arial"/>
          <w:sz w:val="23"/>
          <w:szCs w:val="23"/>
        </w:rPr>
      </w:pPr>
    </w:p>
    <w:p w14:paraId="2991C357" w14:textId="77777777" w:rsidR="00910547" w:rsidRPr="0056464B" w:rsidRDefault="00910547" w:rsidP="00910547">
      <w:pPr>
        <w:spacing w:line="360" w:lineRule="auto"/>
        <w:rPr>
          <w:rFonts w:ascii="Arial" w:hAnsi="Arial" w:cs="Arial"/>
          <w:sz w:val="23"/>
          <w:szCs w:val="23"/>
        </w:rPr>
      </w:pPr>
      <w:r w:rsidRPr="0056464B">
        <w:rPr>
          <w:rFonts w:ascii="Arial" w:hAnsi="Arial" w:cs="Arial"/>
          <w:b/>
          <w:sz w:val="23"/>
          <w:szCs w:val="23"/>
          <w:u w:val="single"/>
        </w:rPr>
        <w:t>You must tell the clinician</w:t>
      </w:r>
      <w:r w:rsidRPr="0056464B">
        <w:rPr>
          <w:rFonts w:ascii="Arial" w:hAnsi="Arial" w:cs="Arial"/>
          <w:sz w:val="23"/>
          <w:szCs w:val="23"/>
        </w:rPr>
        <w:t xml:space="preserve"> if you are </w:t>
      </w:r>
      <w:r>
        <w:rPr>
          <w:rFonts w:ascii="Arial" w:hAnsi="Arial" w:cs="Arial"/>
          <w:sz w:val="23"/>
          <w:szCs w:val="23"/>
        </w:rPr>
        <w:t xml:space="preserve">epileptic; on blood thinners; if you’ve </w:t>
      </w:r>
      <w:r w:rsidRPr="0056464B">
        <w:rPr>
          <w:rFonts w:ascii="Arial" w:hAnsi="Arial" w:cs="Arial"/>
          <w:sz w:val="23"/>
          <w:szCs w:val="23"/>
        </w:rPr>
        <w:t xml:space="preserve">ever had a bad reaction to </w:t>
      </w:r>
      <w:r>
        <w:rPr>
          <w:rFonts w:ascii="Arial" w:hAnsi="Arial" w:cs="Arial"/>
          <w:sz w:val="23"/>
          <w:szCs w:val="23"/>
        </w:rPr>
        <w:t>anaesthetic</w:t>
      </w:r>
      <w:r w:rsidRPr="0056464B">
        <w:rPr>
          <w:rFonts w:ascii="Arial" w:hAnsi="Arial" w:cs="Arial"/>
          <w:sz w:val="23"/>
          <w:szCs w:val="23"/>
        </w:rPr>
        <w:t xml:space="preserve"> injections or if you have any allergies to any medicines.</w:t>
      </w:r>
    </w:p>
    <w:p w14:paraId="57FF9B93" w14:textId="77777777" w:rsidR="00910547" w:rsidRPr="0056464B" w:rsidRDefault="00910547" w:rsidP="00910547">
      <w:pPr>
        <w:spacing w:line="360" w:lineRule="auto"/>
        <w:rPr>
          <w:rFonts w:ascii="Arial" w:hAnsi="Arial" w:cs="Arial"/>
          <w:sz w:val="23"/>
          <w:szCs w:val="23"/>
        </w:rPr>
      </w:pPr>
    </w:p>
    <w:p w14:paraId="04002E5F" w14:textId="77777777" w:rsidR="00910547" w:rsidRDefault="00910547" w:rsidP="00910547">
      <w:pPr>
        <w:autoSpaceDE w:val="0"/>
        <w:autoSpaceDN w:val="0"/>
        <w:adjustRightInd w:val="0"/>
        <w:spacing w:line="360" w:lineRule="auto"/>
        <w:rPr>
          <w:rFonts w:ascii="Arial" w:hAnsi="Arial" w:cs="Arial"/>
          <w:sz w:val="23"/>
          <w:szCs w:val="23"/>
          <w:u w:val="single"/>
        </w:rPr>
      </w:pPr>
      <w:r w:rsidRPr="0056464B">
        <w:rPr>
          <w:rFonts w:ascii="Arial" w:hAnsi="Arial" w:cs="Arial"/>
          <w:sz w:val="23"/>
          <w:szCs w:val="23"/>
        </w:rPr>
        <w:t>As with an</w:t>
      </w:r>
      <w:r>
        <w:rPr>
          <w:rFonts w:ascii="Arial" w:hAnsi="Arial" w:cs="Arial"/>
          <w:sz w:val="23"/>
          <w:szCs w:val="23"/>
        </w:rPr>
        <w:t>y injection, very rarely you could</w:t>
      </w:r>
      <w:r w:rsidRPr="0056464B">
        <w:rPr>
          <w:rFonts w:ascii="Arial" w:hAnsi="Arial" w:cs="Arial"/>
          <w:sz w:val="23"/>
          <w:szCs w:val="23"/>
        </w:rPr>
        <w:t xml:space="preserve"> get an infection. If </w:t>
      </w:r>
      <w:r>
        <w:rPr>
          <w:rFonts w:ascii="Arial" w:hAnsi="Arial" w:cs="Arial"/>
          <w:sz w:val="23"/>
          <w:szCs w:val="23"/>
        </w:rPr>
        <w:t>the area becomes more painful;</w:t>
      </w:r>
      <w:r w:rsidRPr="0056464B">
        <w:rPr>
          <w:rFonts w:ascii="Arial" w:hAnsi="Arial" w:cs="Arial"/>
          <w:sz w:val="23"/>
          <w:szCs w:val="23"/>
        </w:rPr>
        <w:t xml:space="preserve"> hot</w:t>
      </w:r>
      <w:r>
        <w:rPr>
          <w:rFonts w:ascii="Arial" w:hAnsi="Arial" w:cs="Arial"/>
          <w:sz w:val="23"/>
          <w:szCs w:val="23"/>
        </w:rPr>
        <w:t>; red or swollen after a few days</w:t>
      </w:r>
      <w:r w:rsidRPr="0056464B">
        <w:rPr>
          <w:rFonts w:ascii="Arial" w:hAnsi="Arial" w:cs="Arial"/>
          <w:sz w:val="23"/>
          <w:szCs w:val="23"/>
        </w:rPr>
        <w:t xml:space="preserve"> you should see your doctor immediately, </w:t>
      </w:r>
      <w:r w:rsidRPr="0056464B">
        <w:rPr>
          <w:rFonts w:ascii="Arial" w:hAnsi="Arial" w:cs="Arial"/>
          <w:sz w:val="23"/>
          <w:szCs w:val="23"/>
        </w:rPr>
        <w:lastRenderedPageBreak/>
        <w:t>especially if you feel unwe</w:t>
      </w:r>
      <w:r>
        <w:rPr>
          <w:rFonts w:ascii="Arial" w:hAnsi="Arial" w:cs="Arial"/>
          <w:sz w:val="23"/>
          <w:szCs w:val="23"/>
        </w:rPr>
        <w:t>ll. If this should occur it could</w:t>
      </w:r>
      <w:r w:rsidRPr="0056464B">
        <w:rPr>
          <w:rFonts w:ascii="Arial" w:hAnsi="Arial" w:cs="Arial"/>
          <w:sz w:val="23"/>
          <w:szCs w:val="23"/>
        </w:rPr>
        <w:t xml:space="preserve"> need treating in hospital urgently, possibly with a course of intravenous or oral antibiotics. </w:t>
      </w:r>
      <w:r w:rsidRPr="0056464B">
        <w:rPr>
          <w:rFonts w:ascii="Arial" w:hAnsi="Arial" w:cs="Arial"/>
          <w:b/>
          <w:sz w:val="23"/>
          <w:szCs w:val="23"/>
        </w:rPr>
        <w:t xml:space="preserve"> </w:t>
      </w:r>
      <w:r w:rsidRPr="0056464B">
        <w:rPr>
          <w:rFonts w:ascii="Arial" w:hAnsi="Arial" w:cs="Arial"/>
          <w:sz w:val="23"/>
          <w:szCs w:val="23"/>
        </w:rPr>
        <w:t>Allergic reaction is an extremely rare but se</w:t>
      </w:r>
      <w:r>
        <w:rPr>
          <w:rFonts w:ascii="Arial" w:hAnsi="Arial" w:cs="Arial"/>
          <w:sz w:val="23"/>
          <w:szCs w:val="23"/>
        </w:rPr>
        <w:t>rious side effect of anaesthetic</w:t>
      </w:r>
      <w:r w:rsidRPr="0056464B">
        <w:rPr>
          <w:rFonts w:ascii="Arial" w:hAnsi="Arial" w:cs="Arial"/>
          <w:sz w:val="23"/>
          <w:szCs w:val="23"/>
        </w:rPr>
        <w:t>. This reaction causes swelling and is called an anap</w:t>
      </w:r>
      <w:r>
        <w:rPr>
          <w:rFonts w:ascii="Arial" w:hAnsi="Arial" w:cs="Arial"/>
          <w:sz w:val="23"/>
          <w:szCs w:val="23"/>
        </w:rPr>
        <w:t>hylactic reaction, similar to</w:t>
      </w:r>
      <w:r w:rsidRPr="0056464B">
        <w:rPr>
          <w:rFonts w:ascii="Arial" w:hAnsi="Arial" w:cs="Arial"/>
          <w:sz w:val="23"/>
          <w:szCs w:val="23"/>
        </w:rPr>
        <w:t xml:space="preserve"> people </w:t>
      </w:r>
      <w:r>
        <w:rPr>
          <w:rFonts w:ascii="Arial" w:hAnsi="Arial" w:cs="Arial"/>
          <w:sz w:val="23"/>
          <w:szCs w:val="23"/>
        </w:rPr>
        <w:t>who may be</w:t>
      </w:r>
      <w:r w:rsidRPr="0056464B">
        <w:rPr>
          <w:rFonts w:ascii="Arial" w:hAnsi="Arial" w:cs="Arial"/>
          <w:sz w:val="23"/>
          <w:szCs w:val="23"/>
        </w:rPr>
        <w:t xml:space="preserve"> allergic to nuts or bee stings or certain materials like latex.</w:t>
      </w:r>
      <w:r w:rsidRPr="00C00480">
        <w:rPr>
          <w:rFonts w:ascii="Arial" w:hAnsi="Arial" w:cs="Arial"/>
          <w:sz w:val="23"/>
          <w:szCs w:val="23"/>
          <w:u w:val="single"/>
        </w:rPr>
        <w:t xml:space="preserve"> If you have any breathing difficulties in the 24 hours following injection you should call an ambulance immediately.</w:t>
      </w:r>
    </w:p>
    <w:p w14:paraId="15FFAF6E" w14:textId="77777777" w:rsidR="00910547" w:rsidRDefault="00910547" w:rsidP="00910547">
      <w:pPr>
        <w:autoSpaceDE w:val="0"/>
        <w:autoSpaceDN w:val="0"/>
        <w:adjustRightInd w:val="0"/>
        <w:spacing w:line="360" w:lineRule="auto"/>
        <w:rPr>
          <w:rFonts w:ascii="Arial" w:hAnsi="Arial" w:cs="Arial"/>
          <w:sz w:val="23"/>
          <w:szCs w:val="23"/>
          <w:u w:val="single"/>
        </w:rPr>
      </w:pPr>
    </w:p>
    <w:p w14:paraId="0CF9DC4A" w14:textId="77777777" w:rsidR="00910547" w:rsidRDefault="00910547" w:rsidP="00910547">
      <w:pPr>
        <w:spacing w:line="360" w:lineRule="auto"/>
        <w:rPr>
          <w:rFonts w:ascii="Arial" w:hAnsi="Arial" w:cs="Arial"/>
          <w:b/>
          <w:sz w:val="23"/>
          <w:szCs w:val="23"/>
        </w:rPr>
      </w:pPr>
      <w:r w:rsidRPr="007D4DC6">
        <w:rPr>
          <w:rFonts w:ascii="Arial" w:hAnsi="Arial" w:cs="Arial"/>
          <w:b/>
          <w:sz w:val="23"/>
          <w:szCs w:val="23"/>
        </w:rPr>
        <w:t>How does the procedure work?</w:t>
      </w:r>
      <w:r w:rsidRPr="007D4DC6">
        <w:rPr>
          <w:rFonts w:ascii="Arial" w:hAnsi="Arial" w:cs="Arial"/>
          <w:b/>
          <w:sz w:val="23"/>
          <w:szCs w:val="23"/>
        </w:rPr>
        <w:tab/>
      </w:r>
    </w:p>
    <w:p w14:paraId="6884C7BD" w14:textId="77777777" w:rsidR="00910547" w:rsidRDefault="00910547" w:rsidP="00910547">
      <w:pPr>
        <w:spacing w:line="360" w:lineRule="auto"/>
        <w:rPr>
          <w:rFonts w:ascii="Arial" w:hAnsi="Arial" w:cs="Arial"/>
          <w:b/>
          <w:sz w:val="23"/>
          <w:szCs w:val="23"/>
        </w:rPr>
      </w:pPr>
    </w:p>
    <w:p w14:paraId="48EF9B17" w14:textId="77777777" w:rsidR="00910547" w:rsidRPr="0056464B" w:rsidRDefault="00910547" w:rsidP="00910547">
      <w:pPr>
        <w:autoSpaceDE w:val="0"/>
        <w:autoSpaceDN w:val="0"/>
        <w:adjustRightInd w:val="0"/>
        <w:spacing w:line="360" w:lineRule="auto"/>
        <w:rPr>
          <w:rFonts w:ascii="Arial" w:hAnsi="Arial" w:cs="Arial"/>
          <w:sz w:val="23"/>
          <w:szCs w:val="23"/>
        </w:rPr>
      </w:pPr>
      <w:r>
        <w:rPr>
          <w:rFonts w:ascii="Arial" w:hAnsi="Arial" w:cs="Arial"/>
          <w:sz w:val="23"/>
          <w:szCs w:val="23"/>
        </w:rPr>
        <w:t xml:space="preserve">The evidence on why tendons </w:t>
      </w:r>
      <w:proofErr w:type="gramStart"/>
      <w:r>
        <w:rPr>
          <w:rFonts w:ascii="Arial" w:hAnsi="Arial" w:cs="Arial"/>
          <w:sz w:val="23"/>
          <w:szCs w:val="23"/>
        </w:rPr>
        <w:t>cause</w:t>
      </w:r>
      <w:proofErr w:type="gramEnd"/>
      <w:r>
        <w:rPr>
          <w:rFonts w:ascii="Arial" w:hAnsi="Arial" w:cs="Arial"/>
          <w:sz w:val="23"/>
          <w:szCs w:val="23"/>
        </w:rPr>
        <w:t xml:space="preserve"> persistent pain is mixed, one theory is that there is a failed healing response and that needling the area stimulates an inflammatory reaction and this can kick start the bodies healing response. </w:t>
      </w:r>
    </w:p>
    <w:p w14:paraId="2B1D9DBE" w14:textId="77777777" w:rsidR="00910547" w:rsidRDefault="00910547" w:rsidP="00910547">
      <w:pPr>
        <w:autoSpaceDE w:val="0"/>
        <w:autoSpaceDN w:val="0"/>
        <w:adjustRightInd w:val="0"/>
        <w:spacing w:line="360" w:lineRule="auto"/>
        <w:rPr>
          <w:rFonts w:ascii="Arial" w:hAnsi="Arial" w:cs="Arial"/>
        </w:rPr>
      </w:pPr>
    </w:p>
    <w:p w14:paraId="2A395A71" w14:textId="77777777" w:rsidR="00910547" w:rsidRPr="0056464B" w:rsidRDefault="00910547" w:rsidP="00910547">
      <w:pPr>
        <w:spacing w:line="360" w:lineRule="auto"/>
        <w:rPr>
          <w:rFonts w:ascii="Arial" w:hAnsi="Arial" w:cs="Arial"/>
          <w:b/>
          <w:sz w:val="23"/>
          <w:szCs w:val="23"/>
        </w:rPr>
      </w:pPr>
      <w:r w:rsidRPr="0056464B">
        <w:rPr>
          <w:rFonts w:ascii="Arial" w:hAnsi="Arial" w:cs="Arial"/>
          <w:b/>
          <w:sz w:val="23"/>
          <w:szCs w:val="23"/>
        </w:rPr>
        <w:t>What should I do prior to the procedure?</w:t>
      </w:r>
    </w:p>
    <w:p w14:paraId="754F6169" w14:textId="77777777" w:rsidR="00910547" w:rsidRPr="0056464B" w:rsidRDefault="00910547" w:rsidP="00910547">
      <w:pPr>
        <w:spacing w:line="360" w:lineRule="auto"/>
        <w:rPr>
          <w:rFonts w:ascii="Arial" w:hAnsi="Arial" w:cs="Arial"/>
          <w:b/>
          <w:sz w:val="23"/>
          <w:szCs w:val="23"/>
        </w:rPr>
      </w:pPr>
    </w:p>
    <w:p w14:paraId="0158FA7A" w14:textId="77777777" w:rsidR="00910547" w:rsidRDefault="00910547" w:rsidP="00910547">
      <w:pPr>
        <w:spacing w:line="360" w:lineRule="auto"/>
        <w:rPr>
          <w:rFonts w:ascii="Arial" w:hAnsi="Arial" w:cs="Arial"/>
          <w:sz w:val="23"/>
          <w:szCs w:val="23"/>
        </w:rPr>
      </w:pPr>
      <w:r w:rsidRPr="0056464B">
        <w:rPr>
          <w:rFonts w:ascii="Arial" w:hAnsi="Arial" w:cs="Arial"/>
          <w:sz w:val="23"/>
          <w:szCs w:val="23"/>
        </w:rPr>
        <w:t xml:space="preserve">Please </w:t>
      </w:r>
      <w:r>
        <w:rPr>
          <w:rFonts w:ascii="Arial" w:hAnsi="Arial" w:cs="Arial"/>
          <w:sz w:val="23"/>
          <w:szCs w:val="23"/>
        </w:rPr>
        <w:t>avoid Non-steroidal anti-inflammatories (NSAIDS i.e. Ibuprofen/</w:t>
      </w:r>
      <w:proofErr w:type="gramStart"/>
      <w:r>
        <w:rPr>
          <w:rFonts w:ascii="Arial" w:hAnsi="Arial" w:cs="Arial"/>
          <w:sz w:val="23"/>
          <w:szCs w:val="23"/>
        </w:rPr>
        <w:t>Naproxen)  for</w:t>
      </w:r>
      <w:proofErr w:type="gramEnd"/>
      <w:r>
        <w:rPr>
          <w:rFonts w:ascii="Arial" w:hAnsi="Arial" w:cs="Arial"/>
          <w:sz w:val="23"/>
          <w:szCs w:val="23"/>
        </w:rPr>
        <w:t xml:space="preserve"> 10 days beforehand (and afterwards for 2 weeks) but you can </w:t>
      </w:r>
      <w:r w:rsidRPr="0056464B">
        <w:rPr>
          <w:rFonts w:ascii="Arial" w:hAnsi="Arial" w:cs="Arial"/>
          <w:sz w:val="23"/>
          <w:szCs w:val="23"/>
        </w:rPr>
        <w:t xml:space="preserve">take </w:t>
      </w:r>
      <w:r>
        <w:rPr>
          <w:rFonts w:ascii="Arial" w:hAnsi="Arial" w:cs="Arial"/>
          <w:sz w:val="23"/>
          <w:szCs w:val="23"/>
        </w:rPr>
        <w:t xml:space="preserve">paracetamol if it is safe for you to do so </w:t>
      </w:r>
      <w:r w:rsidRPr="0056464B">
        <w:rPr>
          <w:rFonts w:ascii="Arial" w:hAnsi="Arial" w:cs="Arial"/>
          <w:sz w:val="23"/>
          <w:szCs w:val="23"/>
        </w:rPr>
        <w:t xml:space="preserve">one hour prior to your procedure. Bring your reading glasses so you can read the consent form. </w:t>
      </w:r>
      <w:r w:rsidRPr="004C535A">
        <w:rPr>
          <w:rFonts w:ascii="Arial" w:hAnsi="Arial" w:cs="Arial"/>
          <w:i/>
          <w:sz w:val="23"/>
          <w:szCs w:val="23"/>
          <w:u w:val="single"/>
        </w:rPr>
        <w:t>Please bring along someone to drive you home after the procedure</w:t>
      </w:r>
      <w:r>
        <w:rPr>
          <w:rFonts w:ascii="Arial" w:hAnsi="Arial" w:cs="Arial"/>
          <w:sz w:val="23"/>
          <w:szCs w:val="23"/>
        </w:rPr>
        <w:t>,</w:t>
      </w:r>
      <w:r w:rsidRPr="0056464B">
        <w:rPr>
          <w:rFonts w:ascii="Arial" w:hAnsi="Arial" w:cs="Arial"/>
          <w:sz w:val="23"/>
          <w:szCs w:val="23"/>
        </w:rPr>
        <w:t xml:space="preserve"> as we would advise that you do not drive or operate heavy machinery for the rest of that day following the procedure as you may not be insured by your insurance company.</w:t>
      </w:r>
    </w:p>
    <w:p w14:paraId="4D8DBB37" w14:textId="77777777" w:rsidR="00910547" w:rsidRPr="0056464B" w:rsidRDefault="00910547" w:rsidP="00910547">
      <w:pPr>
        <w:spacing w:line="360" w:lineRule="auto"/>
        <w:rPr>
          <w:rFonts w:ascii="Arial" w:hAnsi="Arial" w:cs="Arial"/>
          <w:sz w:val="23"/>
          <w:szCs w:val="23"/>
        </w:rPr>
      </w:pPr>
    </w:p>
    <w:p w14:paraId="5153FCDB" w14:textId="77777777" w:rsidR="00910547" w:rsidRPr="0056464B" w:rsidRDefault="00910547" w:rsidP="00910547">
      <w:pPr>
        <w:spacing w:line="360" w:lineRule="auto"/>
        <w:rPr>
          <w:rFonts w:ascii="Arial" w:hAnsi="Arial" w:cs="Arial"/>
          <w:b/>
          <w:sz w:val="23"/>
          <w:szCs w:val="23"/>
        </w:rPr>
      </w:pPr>
      <w:r w:rsidRPr="0056464B">
        <w:rPr>
          <w:rFonts w:ascii="Arial" w:hAnsi="Arial" w:cs="Arial"/>
          <w:b/>
          <w:sz w:val="23"/>
          <w:szCs w:val="23"/>
        </w:rPr>
        <w:t>What happens after the procedure?</w:t>
      </w:r>
    </w:p>
    <w:p w14:paraId="1E1834A1" w14:textId="77777777" w:rsidR="00910547" w:rsidRPr="0056464B" w:rsidRDefault="00910547" w:rsidP="00910547">
      <w:pPr>
        <w:spacing w:line="360" w:lineRule="auto"/>
        <w:rPr>
          <w:rFonts w:ascii="Arial" w:hAnsi="Arial" w:cs="Arial"/>
          <w:b/>
          <w:sz w:val="23"/>
          <w:szCs w:val="23"/>
        </w:rPr>
      </w:pPr>
    </w:p>
    <w:p w14:paraId="21A7BA84" w14:textId="77777777" w:rsidR="00910547" w:rsidRPr="0056464B" w:rsidRDefault="00910547" w:rsidP="00910547">
      <w:pPr>
        <w:spacing w:line="360" w:lineRule="auto"/>
        <w:rPr>
          <w:rFonts w:ascii="Arial" w:hAnsi="Arial" w:cs="Arial"/>
          <w:sz w:val="23"/>
          <w:szCs w:val="23"/>
        </w:rPr>
      </w:pPr>
      <w:r w:rsidRPr="0056464B">
        <w:rPr>
          <w:rFonts w:ascii="Arial" w:hAnsi="Arial" w:cs="Arial"/>
          <w:sz w:val="23"/>
          <w:szCs w:val="23"/>
        </w:rPr>
        <w:t xml:space="preserve">Some people do have moderate discomfort which can last for </w:t>
      </w:r>
      <w:r>
        <w:rPr>
          <w:rFonts w:ascii="Arial" w:hAnsi="Arial" w:cs="Arial"/>
          <w:sz w:val="23"/>
          <w:szCs w:val="23"/>
        </w:rPr>
        <w:t>a few days</w:t>
      </w:r>
      <w:r w:rsidRPr="0056464B">
        <w:rPr>
          <w:rFonts w:ascii="Arial" w:hAnsi="Arial" w:cs="Arial"/>
          <w:sz w:val="23"/>
          <w:szCs w:val="23"/>
        </w:rPr>
        <w:t xml:space="preserve"> after the procedure</w:t>
      </w:r>
      <w:r>
        <w:rPr>
          <w:rFonts w:ascii="Arial" w:hAnsi="Arial" w:cs="Arial"/>
          <w:sz w:val="23"/>
          <w:szCs w:val="23"/>
        </w:rPr>
        <w:t xml:space="preserve"> but this is not common</w:t>
      </w:r>
      <w:r w:rsidRPr="0056464B">
        <w:rPr>
          <w:rFonts w:ascii="Arial" w:hAnsi="Arial" w:cs="Arial"/>
          <w:sz w:val="23"/>
          <w:szCs w:val="23"/>
        </w:rPr>
        <w:t xml:space="preserve">. You may get some bruising around the injection site and the numbness of the skin may last for several hours. You will be asked to stay in the department for 15-30 minutes after the procedure before being allowed home. Most people feel back to normal after 24 hours and are usually back to work the next </w:t>
      </w:r>
      <w:proofErr w:type="gramStart"/>
      <w:r w:rsidRPr="0056464B">
        <w:rPr>
          <w:rFonts w:ascii="Arial" w:hAnsi="Arial" w:cs="Arial"/>
          <w:sz w:val="23"/>
          <w:szCs w:val="23"/>
        </w:rPr>
        <w:t>day ,</w:t>
      </w:r>
      <w:proofErr w:type="gramEnd"/>
      <w:r w:rsidRPr="0056464B">
        <w:rPr>
          <w:rFonts w:ascii="Arial" w:hAnsi="Arial" w:cs="Arial"/>
          <w:sz w:val="23"/>
          <w:szCs w:val="23"/>
        </w:rPr>
        <w:t xml:space="preserve"> although if you have a physical manual job , you may be advised to have a couple of days off. </w:t>
      </w:r>
    </w:p>
    <w:p w14:paraId="3AAB0C02" w14:textId="77777777" w:rsidR="00910547" w:rsidRPr="0056464B" w:rsidRDefault="00910547" w:rsidP="00910547">
      <w:pPr>
        <w:spacing w:line="360" w:lineRule="auto"/>
        <w:rPr>
          <w:rFonts w:ascii="Arial" w:hAnsi="Arial" w:cs="Arial"/>
          <w:sz w:val="23"/>
          <w:szCs w:val="23"/>
        </w:rPr>
      </w:pPr>
    </w:p>
    <w:p w14:paraId="4EF86917" w14:textId="77777777" w:rsidR="00910547" w:rsidRDefault="00910547" w:rsidP="00910547">
      <w:pPr>
        <w:spacing w:line="360" w:lineRule="auto"/>
        <w:rPr>
          <w:rFonts w:ascii="Arial" w:hAnsi="Arial" w:cs="Arial"/>
          <w:sz w:val="23"/>
          <w:szCs w:val="23"/>
        </w:rPr>
      </w:pPr>
      <w:r w:rsidRPr="0056464B">
        <w:rPr>
          <w:rFonts w:ascii="Arial" w:hAnsi="Arial" w:cs="Arial"/>
          <w:sz w:val="23"/>
          <w:szCs w:val="23"/>
        </w:rPr>
        <w:t xml:space="preserve">You should recommence or start Physiotherapy </w:t>
      </w:r>
      <w:r>
        <w:rPr>
          <w:rFonts w:ascii="Arial" w:hAnsi="Arial" w:cs="Arial"/>
          <w:sz w:val="23"/>
          <w:szCs w:val="23"/>
        </w:rPr>
        <w:t>exercises</w:t>
      </w:r>
      <w:r w:rsidRPr="0056464B">
        <w:rPr>
          <w:rFonts w:ascii="Arial" w:hAnsi="Arial" w:cs="Arial"/>
          <w:sz w:val="23"/>
          <w:szCs w:val="23"/>
        </w:rPr>
        <w:t xml:space="preserve"> following the procedure </w:t>
      </w:r>
      <w:r>
        <w:rPr>
          <w:rFonts w:ascii="Arial" w:hAnsi="Arial" w:cs="Arial"/>
          <w:sz w:val="23"/>
          <w:szCs w:val="23"/>
        </w:rPr>
        <w:t xml:space="preserve">immediately and your referring clinician should guide these. This is essential as the </w:t>
      </w:r>
      <w:r>
        <w:rPr>
          <w:rFonts w:ascii="Arial" w:hAnsi="Arial" w:cs="Arial"/>
          <w:sz w:val="23"/>
          <w:szCs w:val="23"/>
        </w:rPr>
        <w:lastRenderedPageBreak/>
        <w:t>procedure aims to allow you to regain your tendon strength more comfortably through exercise. The procedure itself will not make your tendons strong.</w:t>
      </w:r>
    </w:p>
    <w:p w14:paraId="2AE47252" w14:textId="77777777" w:rsidR="00910547" w:rsidRPr="0056464B" w:rsidRDefault="00910547" w:rsidP="00910547">
      <w:pPr>
        <w:spacing w:line="360" w:lineRule="auto"/>
        <w:rPr>
          <w:rFonts w:ascii="Arial" w:hAnsi="Arial" w:cs="Arial"/>
          <w:sz w:val="23"/>
          <w:szCs w:val="23"/>
        </w:rPr>
      </w:pPr>
    </w:p>
    <w:p w14:paraId="19027AE6" w14:textId="77777777" w:rsidR="00910547" w:rsidRDefault="00910547" w:rsidP="00910547">
      <w:pPr>
        <w:spacing w:line="360" w:lineRule="auto"/>
        <w:rPr>
          <w:rFonts w:ascii="Arial" w:hAnsi="Arial" w:cs="Arial"/>
          <w:b/>
          <w:sz w:val="23"/>
          <w:szCs w:val="23"/>
        </w:rPr>
      </w:pPr>
      <w:r w:rsidRPr="0056464B">
        <w:rPr>
          <w:rFonts w:ascii="Arial" w:hAnsi="Arial" w:cs="Arial"/>
          <w:b/>
          <w:sz w:val="23"/>
          <w:szCs w:val="23"/>
        </w:rPr>
        <w:t>Does it work?</w:t>
      </w:r>
    </w:p>
    <w:p w14:paraId="0F318B7F" w14:textId="77777777" w:rsidR="00910547" w:rsidRPr="00B9740B" w:rsidRDefault="00910547" w:rsidP="00910547">
      <w:pPr>
        <w:rPr>
          <w:rFonts w:ascii="Arial" w:hAnsi="Arial" w:cs="Arial"/>
          <w:sz w:val="23"/>
          <w:szCs w:val="23"/>
        </w:rPr>
      </w:pPr>
    </w:p>
    <w:p w14:paraId="7AC1349D" w14:textId="77777777" w:rsidR="00910547" w:rsidRPr="00B9740B" w:rsidRDefault="00910547" w:rsidP="00910547">
      <w:pPr>
        <w:spacing w:line="360" w:lineRule="auto"/>
        <w:rPr>
          <w:rFonts w:ascii="Arial" w:hAnsi="Arial" w:cs="Arial"/>
          <w:sz w:val="23"/>
          <w:szCs w:val="23"/>
        </w:rPr>
      </w:pPr>
      <w:r w:rsidRPr="00B9740B">
        <w:rPr>
          <w:rFonts w:ascii="Arial" w:hAnsi="Arial" w:cs="Arial"/>
          <w:sz w:val="23"/>
          <w:szCs w:val="23"/>
        </w:rPr>
        <w:t>Like many medical treatments the evidence available for fenestration is mixed, with some people doing well with the treatment and other patients less so. A recent review of the literature in 2017 (Mattie et al.,) states that fenestration is an alternate t</w:t>
      </w:r>
      <w:r>
        <w:rPr>
          <w:rFonts w:ascii="Arial" w:hAnsi="Arial" w:cs="Arial"/>
          <w:sz w:val="23"/>
          <w:szCs w:val="23"/>
        </w:rPr>
        <w:t>o surgery, other papers have shown it can be effective in over 70% of patients (Jacobson et al., 2015), as a treatment option and our experience here is that it can be an effective treatment for persistent tendon pain with less risk in the long term than multiple steroid injections.</w:t>
      </w:r>
    </w:p>
    <w:p w14:paraId="610C750D" w14:textId="77777777" w:rsidR="00910547" w:rsidRPr="0056464B" w:rsidRDefault="00910547" w:rsidP="00910547">
      <w:pPr>
        <w:spacing w:line="360" w:lineRule="auto"/>
        <w:rPr>
          <w:rFonts w:ascii="Arial" w:hAnsi="Arial" w:cs="Arial"/>
          <w:sz w:val="23"/>
          <w:szCs w:val="23"/>
        </w:rPr>
      </w:pPr>
    </w:p>
    <w:p w14:paraId="35F3640B" w14:textId="77777777" w:rsidR="00910547" w:rsidRDefault="00910547" w:rsidP="00910547">
      <w:pPr>
        <w:spacing w:line="360" w:lineRule="auto"/>
        <w:rPr>
          <w:rFonts w:ascii="Arial" w:hAnsi="Arial" w:cs="Arial"/>
          <w:b/>
          <w:sz w:val="23"/>
          <w:szCs w:val="23"/>
        </w:rPr>
      </w:pPr>
      <w:r w:rsidRPr="0056464B">
        <w:rPr>
          <w:rFonts w:ascii="Arial" w:hAnsi="Arial" w:cs="Arial"/>
          <w:b/>
          <w:sz w:val="23"/>
          <w:szCs w:val="23"/>
        </w:rPr>
        <w:t>What if it fails?</w:t>
      </w:r>
    </w:p>
    <w:p w14:paraId="5551B830" w14:textId="77777777" w:rsidR="00910547" w:rsidRPr="0056464B" w:rsidRDefault="00910547" w:rsidP="00910547">
      <w:pPr>
        <w:spacing w:line="360" w:lineRule="auto"/>
        <w:rPr>
          <w:rFonts w:ascii="Arial" w:hAnsi="Arial" w:cs="Arial"/>
          <w:b/>
          <w:sz w:val="23"/>
          <w:szCs w:val="23"/>
        </w:rPr>
      </w:pPr>
    </w:p>
    <w:p w14:paraId="3B13DA23" w14:textId="77777777" w:rsidR="00910547" w:rsidRDefault="00910547" w:rsidP="00910547">
      <w:pPr>
        <w:spacing w:line="360" w:lineRule="auto"/>
        <w:rPr>
          <w:rFonts w:ascii="Arial" w:hAnsi="Arial" w:cs="Arial"/>
          <w:sz w:val="23"/>
          <w:szCs w:val="23"/>
        </w:rPr>
      </w:pPr>
      <w:r>
        <w:rPr>
          <w:rFonts w:ascii="Arial" w:hAnsi="Arial" w:cs="Arial"/>
          <w:sz w:val="23"/>
          <w:szCs w:val="23"/>
        </w:rPr>
        <w:t>It may be appropriate to simply continue with your Physiotherapy strengthening exercises until the natural improvement of this condition starts to happen or y</w:t>
      </w:r>
      <w:r w:rsidRPr="0056464B">
        <w:rPr>
          <w:rFonts w:ascii="Arial" w:hAnsi="Arial" w:cs="Arial"/>
          <w:sz w:val="23"/>
          <w:szCs w:val="23"/>
        </w:rPr>
        <w:t xml:space="preserve">our specialist will discuss the </w:t>
      </w:r>
      <w:r>
        <w:rPr>
          <w:rFonts w:ascii="Arial" w:hAnsi="Arial" w:cs="Arial"/>
          <w:sz w:val="23"/>
          <w:szCs w:val="23"/>
        </w:rPr>
        <w:t>other options which may be available to you. There is never an easy quick treatment for tendon pain and symptoms can often persist for a lot longer than we think they should.</w:t>
      </w:r>
    </w:p>
    <w:p w14:paraId="03A43C3F" w14:textId="77777777" w:rsidR="00910547" w:rsidRPr="0056464B" w:rsidRDefault="00910547" w:rsidP="00910547">
      <w:pPr>
        <w:spacing w:line="360" w:lineRule="auto"/>
        <w:rPr>
          <w:rFonts w:ascii="Arial" w:hAnsi="Arial" w:cs="Arial"/>
          <w:sz w:val="23"/>
          <w:szCs w:val="23"/>
        </w:rPr>
      </w:pPr>
    </w:p>
    <w:p w14:paraId="4EA7F3F5" w14:textId="77777777" w:rsidR="00910547" w:rsidRDefault="00910547" w:rsidP="00910547">
      <w:pPr>
        <w:spacing w:line="360" w:lineRule="auto"/>
        <w:rPr>
          <w:rFonts w:ascii="Arial" w:hAnsi="Arial" w:cs="Arial"/>
          <w:b/>
          <w:sz w:val="23"/>
          <w:szCs w:val="23"/>
        </w:rPr>
      </w:pPr>
      <w:r w:rsidRPr="0056464B">
        <w:rPr>
          <w:rFonts w:ascii="Arial" w:hAnsi="Arial" w:cs="Arial"/>
          <w:b/>
          <w:sz w:val="23"/>
          <w:szCs w:val="23"/>
        </w:rPr>
        <w:t>How will I be followed up?</w:t>
      </w:r>
    </w:p>
    <w:p w14:paraId="1C46EB40" w14:textId="77777777" w:rsidR="00910547" w:rsidRPr="0056464B" w:rsidRDefault="00910547" w:rsidP="00910547">
      <w:pPr>
        <w:spacing w:line="360" w:lineRule="auto"/>
        <w:rPr>
          <w:rFonts w:ascii="Arial" w:hAnsi="Arial" w:cs="Arial"/>
          <w:b/>
          <w:sz w:val="23"/>
          <w:szCs w:val="23"/>
        </w:rPr>
      </w:pPr>
    </w:p>
    <w:p w14:paraId="67BBC9A5" w14:textId="77777777" w:rsidR="00910547" w:rsidRPr="0056464B" w:rsidRDefault="00910547" w:rsidP="00910547">
      <w:pPr>
        <w:spacing w:line="360" w:lineRule="auto"/>
        <w:rPr>
          <w:rFonts w:ascii="Arial" w:hAnsi="Arial" w:cs="Arial"/>
          <w:sz w:val="23"/>
          <w:szCs w:val="23"/>
        </w:rPr>
      </w:pPr>
      <w:r>
        <w:rPr>
          <w:rFonts w:ascii="Arial" w:hAnsi="Arial" w:cs="Arial"/>
          <w:sz w:val="23"/>
          <w:szCs w:val="23"/>
        </w:rPr>
        <w:t>Your Musculoskeletal s</w:t>
      </w:r>
      <w:r w:rsidRPr="0056464B">
        <w:rPr>
          <w:rFonts w:ascii="Arial" w:hAnsi="Arial" w:cs="Arial"/>
          <w:sz w:val="23"/>
          <w:szCs w:val="23"/>
        </w:rPr>
        <w:t xml:space="preserve">pecialist who requested the </w:t>
      </w:r>
      <w:r>
        <w:rPr>
          <w:rFonts w:ascii="Arial" w:hAnsi="Arial" w:cs="Arial"/>
          <w:sz w:val="23"/>
          <w:szCs w:val="23"/>
        </w:rPr>
        <w:t>procedure</w:t>
      </w:r>
      <w:r w:rsidRPr="0056464B">
        <w:rPr>
          <w:rFonts w:ascii="Arial" w:hAnsi="Arial" w:cs="Arial"/>
          <w:sz w:val="23"/>
          <w:szCs w:val="23"/>
        </w:rPr>
        <w:t xml:space="preserve">, may </w:t>
      </w:r>
      <w:r>
        <w:rPr>
          <w:rFonts w:ascii="Arial" w:hAnsi="Arial" w:cs="Arial"/>
          <w:sz w:val="23"/>
          <w:szCs w:val="23"/>
        </w:rPr>
        <w:t>choose to follow you up at around 3 months as it can often take this long for a patient to see real changes.</w:t>
      </w:r>
    </w:p>
    <w:p w14:paraId="2A339F27" w14:textId="77777777" w:rsidR="00910547" w:rsidRPr="0056464B" w:rsidRDefault="00910547" w:rsidP="00910547">
      <w:pPr>
        <w:spacing w:line="360" w:lineRule="auto"/>
        <w:rPr>
          <w:rFonts w:ascii="Arial" w:hAnsi="Arial" w:cs="Arial"/>
          <w:sz w:val="23"/>
          <w:szCs w:val="23"/>
        </w:rPr>
      </w:pPr>
    </w:p>
    <w:p w14:paraId="196D5757" w14:textId="77777777" w:rsidR="00910547" w:rsidRDefault="00910547" w:rsidP="00910547">
      <w:pPr>
        <w:spacing w:line="360" w:lineRule="auto"/>
        <w:rPr>
          <w:rFonts w:ascii="Arial" w:hAnsi="Arial" w:cs="Arial"/>
          <w:b/>
          <w:sz w:val="23"/>
          <w:szCs w:val="23"/>
        </w:rPr>
      </w:pPr>
      <w:r>
        <w:rPr>
          <w:rFonts w:ascii="Arial" w:hAnsi="Arial" w:cs="Arial"/>
          <w:b/>
          <w:sz w:val="23"/>
          <w:szCs w:val="23"/>
        </w:rPr>
        <w:t>Q</w:t>
      </w:r>
      <w:r w:rsidRPr="0056464B">
        <w:rPr>
          <w:rFonts w:ascii="Arial" w:hAnsi="Arial" w:cs="Arial"/>
          <w:b/>
          <w:sz w:val="23"/>
          <w:szCs w:val="23"/>
        </w:rPr>
        <w:t>uestions or concerns?</w:t>
      </w:r>
    </w:p>
    <w:p w14:paraId="12BC529D" w14:textId="77777777" w:rsidR="00910547" w:rsidRPr="0056464B" w:rsidRDefault="00910547" w:rsidP="00910547">
      <w:pPr>
        <w:spacing w:line="360" w:lineRule="auto"/>
        <w:rPr>
          <w:rFonts w:ascii="Arial" w:hAnsi="Arial" w:cs="Arial"/>
          <w:b/>
          <w:sz w:val="23"/>
          <w:szCs w:val="23"/>
        </w:rPr>
      </w:pPr>
    </w:p>
    <w:p w14:paraId="5DBA18BD" w14:textId="77777777" w:rsidR="00910547" w:rsidRPr="0056464B" w:rsidRDefault="00910547" w:rsidP="00910547">
      <w:pPr>
        <w:spacing w:line="360" w:lineRule="auto"/>
        <w:rPr>
          <w:rFonts w:ascii="Arial" w:hAnsi="Arial" w:cs="Arial"/>
          <w:b/>
          <w:sz w:val="23"/>
          <w:szCs w:val="23"/>
        </w:rPr>
      </w:pPr>
      <w:r w:rsidRPr="0056464B">
        <w:rPr>
          <w:rFonts w:ascii="Arial" w:hAnsi="Arial" w:cs="Arial"/>
          <w:sz w:val="23"/>
          <w:szCs w:val="23"/>
        </w:rPr>
        <w:t>Your Musculoskeletal Specialist who has referred you will be able to answer any queries you may have. You can also telephone the MATT Clinic on 01243 623603.</w:t>
      </w:r>
      <w:r w:rsidRPr="0056464B">
        <w:rPr>
          <w:rFonts w:ascii="Arial" w:hAnsi="Arial" w:cs="Arial"/>
          <w:b/>
          <w:sz w:val="23"/>
          <w:szCs w:val="23"/>
        </w:rPr>
        <w:t xml:space="preserve"> </w:t>
      </w:r>
    </w:p>
    <w:p w14:paraId="47540458" w14:textId="77777777" w:rsidR="00910547" w:rsidRDefault="00910547" w:rsidP="00910547">
      <w:pPr>
        <w:spacing w:line="360" w:lineRule="auto"/>
        <w:rPr>
          <w:rFonts w:ascii="Arial" w:hAnsi="Arial" w:cs="Arial"/>
          <w:b/>
          <w:sz w:val="23"/>
          <w:szCs w:val="23"/>
        </w:rPr>
      </w:pPr>
    </w:p>
    <w:p w14:paraId="7D377D34" w14:textId="77777777" w:rsidR="00910547" w:rsidRDefault="00910547" w:rsidP="00910547">
      <w:pPr>
        <w:spacing w:line="360" w:lineRule="auto"/>
        <w:rPr>
          <w:rFonts w:ascii="Arial" w:hAnsi="Arial" w:cs="Arial"/>
          <w:b/>
          <w:sz w:val="23"/>
          <w:szCs w:val="23"/>
        </w:rPr>
      </w:pPr>
      <w:r>
        <w:rPr>
          <w:rFonts w:ascii="Arial" w:hAnsi="Arial" w:cs="Arial"/>
          <w:b/>
          <w:sz w:val="23"/>
          <w:szCs w:val="23"/>
        </w:rPr>
        <w:t>Reference:</w:t>
      </w:r>
    </w:p>
    <w:p w14:paraId="54CB40E8" w14:textId="77777777" w:rsidR="00910547" w:rsidRPr="004C535A" w:rsidRDefault="00910547" w:rsidP="00910547">
      <w:pPr>
        <w:autoSpaceDE w:val="0"/>
        <w:autoSpaceDN w:val="0"/>
        <w:adjustRightInd w:val="0"/>
        <w:rPr>
          <w:rFonts w:ascii="Arial" w:eastAsiaTheme="minorHAnsi" w:hAnsi="Arial" w:cs="Arial"/>
          <w:sz w:val="20"/>
          <w:szCs w:val="20"/>
        </w:rPr>
      </w:pPr>
      <w:r>
        <w:rPr>
          <w:rFonts w:ascii="Arial" w:eastAsiaTheme="minorHAnsi" w:hAnsi="Arial" w:cs="Arial"/>
          <w:sz w:val="20"/>
          <w:szCs w:val="20"/>
        </w:rPr>
        <w:t>Mattie, R., (2017)</w:t>
      </w:r>
      <w:r>
        <w:rPr>
          <w:rFonts w:ascii="Arial" w:hAnsi="Arial" w:cs="Arial"/>
          <w:b/>
          <w:sz w:val="20"/>
          <w:szCs w:val="20"/>
        </w:rPr>
        <w:t xml:space="preserve"> </w:t>
      </w:r>
      <w:r w:rsidRPr="004C535A">
        <w:rPr>
          <w:rFonts w:ascii="Arial" w:eastAsiaTheme="minorHAnsi" w:hAnsi="Arial" w:cs="Arial"/>
          <w:sz w:val="20"/>
          <w:szCs w:val="20"/>
        </w:rPr>
        <w:t>Percutaneous Needle Tenotomy for the Treatment of Lateral</w:t>
      </w:r>
      <w:r>
        <w:rPr>
          <w:rFonts w:ascii="Arial" w:eastAsiaTheme="minorHAnsi" w:hAnsi="Arial" w:cs="Arial"/>
          <w:sz w:val="20"/>
          <w:szCs w:val="20"/>
        </w:rPr>
        <w:t xml:space="preserve"> </w:t>
      </w:r>
      <w:r w:rsidRPr="004C535A">
        <w:rPr>
          <w:rFonts w:ascii="Arial" w:eastAsiaTheme="minorHAnsi" w:hAnsi="Arial" w:cs="Arial"/>
          <w:sz w:val="20"/>
          <w:szCs w:val="20"/>
        </w:rPr>
        <w:t>Epicondylitis: A Sys</w:t>
      </w:r>
      <w:r>
        <w:rPr>
          <w:rFonts w:ascii="Arial" w:eastAsiaTheme="minorHAnsi" w:hAnsi="Arial" w:cs="Arial"/>
          <w:sz w:val="20"/>
          <w:szCs w:val="20"/>
        </w:rPr>
        <w:t xml:space="preserve">tematic Review of </w:t>
      </w:r>
      <w:r w:rsidRPr="004C535A">
        <w:rPr>
          <w:rFonts w:ascii="Arial" w:eastAsiaTheme="minorHAnsi" w:hAnsi="Arial" w:cs="Arial"/>
          <w:sz w:val="20"/>
          <w:szCs w:val="20"/>
        </w:rPr>
        <w:t xml:space="preserve">the Literature. American </w:t>
      </w:r>
      <w:proofErr w:type="spellStart"/>
      <w:r w:rsidRPr="004C535A">
        <w:rPr>
          <w:rFonts w:ascii="Arial" w:eastAsiaTheme="minorHAnsi" w:hAnsi="Arial" w:cs="Arial"/>
          <w:b/>
          <w:sz w:val="20"/>
          <w:szCs w:val="20"/>
        </w:rPr>
        <w:t>Acadamy</w:t>
      </w:r>
      <w:proofErr w:type="spellEnd"/>
      <w:r w:rsidRPr="004C535A">
        <w:rPr>
          <w:rFonts w:ascii="Arial" w:eastAsiaTheme="minorHAnsi" w:hAnsi="Arial" w:cs="Arial"/>
          <w:b/>
          <w:sz w:val="20"/>
          <w:szCs w:val="20"/>
        </w:rPr>
        <w:t xml:space="preserve"> or Physical Medicine and Rehabilitation</w:t>
      </w:r>
      <w:r w:rsidRPr="004C535A">
        <w:rPr>
          <w:rFonts w:ascii="Arial" w:eastAsiaTheme="minorHAnsi" w:hAnsi="Arial" w:cs="Arial"/>
          <w:sz w:val="20"/>
          <w:szCs w:val="20"/>
        </w:rPr>
        <w:t xml:space="preserve"> (PMR) 9 (2017) 603-611</w:t>
      </w:r>
    </w:p>
    <w:p w14:paraId="1485D86E" w14:textId="77777777" w:rsidR="00910547" w:rsidRDefault="00910547" w:rsidP="00910547">
      <w:pPr>
        <w:spacing w:line="360" w:lineRule="auto"/>
        <w:rPr>
          <w:sz w:val="20"/>
          <w:szCs w:val="20"/>
        </w:rPr>
      </w:pPr>
    </w:p>
    <w:p w14:paraId="6DCCA6C3" w14:textId="77777777" w:rsidR="00910547" w:rsidRPr="004C535A" w:rsidRDefault="00910547" w:rsidP="00910547">
      <w:pPr>
        <w:rPr>
          <w:sz w:val="20"/>
          <w:szCs w:val="20"/>
        </w:rPr>
      </w:pPr>
    </w:p>
    <w:p w14:paraId="5F266686" w14:textId="77777777" w:rsidR="00910547" w:rsidRPr="004C535A" w:rsidRDefault="00910547" w:rsidP="00910547">
      <w:pPr>
        <w:rPr>
          <w:sz w:val="20"/>
          <w:szCs w:val="20"/>
        </w:rPr>
      </w:pPr>
    </w:p>
    <w:p w14:paraId="4B240A60" w14:textId="3A706ADE" w:rsidR="00892C34" w:rsidRPr="00C13230" w:rsidRDefault="00892C34" w:rsidP="0056464B">
      <w:pPr>
        <w:spacing w:line="360" w:lineRule="auto"/>
        <w:rPr>
          <w:sz w:val="20"/>
          <w:szCs w:val="20"/>
        </w:rPr>
      </w:pPr>
    </w:p>
    <w:sectPr w:rsidR="00892C34" w:rsidRPr="00C13230" w:rsidSect="00DD3151">
      <w:headerReference w:type="even" r:id="rId7"/>
      <w:headerReference w:type="default" r:id="rId8"/>
      <w:footerReference w:type="even" r:id="rId9"/>
      <w:footerReference w:type="default" r:id="rId10"/>
      <w:headerReference w:type="first" r:id="rId11"/>
      <w:footerReference w:type="first" r:id="rId12"/>
      <w:pgSz w:w="11906" w:h="16838"/>
      <w:pgMar w:top="1440" w:right="926" w:bottom="1440" w:left="1800"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FF3D" w14:textId="77777777" w:rsidR="007A3D55" w:rsidRDefault="007A3D55">
      <w:r>
        <w:separator/>
      </w:r>
    </w:p>
  </w:endnote>
  <w:endnote w:type="continuationSeparator" w:id="0">
    <w:p w14:paraId="2D0EF155" w14:textId="77777777" w:rsidR="007A3D55" w:rsidRDefault="007A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3D6D" w14:textId="77777777" w:rsidR="00C22903" w:rsidRDefault="00FD531A" w:rsidP="00752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01CAAF" w14:textId="77777777" w:rsidR="00DD3151" w:rsidRPr="00DD3151" w:rsidRDefault="00DD3151" w:rsidP="00DD3151">
    <w:pPr>
      <w:pStyle w:val="Footer"/>
      <w:jc w:val="center"/>
      <w:rPr>
        <w:rFonts w:ascii="Arial" w:hAnsi="Arial" w:cs="Arial"/>
      </w:rPr>
    </w:pPr>
    <w:r w:rsidRPr="00DD3151">
      <w:rPr>
        <w:rFonts w:ascii="Arial" w:hAnsi="Arial" w:cs="Arial"/>
        <w:sz w:val="16"/>
        <w:szCs w:val="16"/>
      </w:rPr>
      <w:t>www.advancedphysiosolutions.co.uk</w:t>
    </w:r>
  </w:p>
  <w:p w14:paraId="771E3392" w14:textId="77777777" w:rsidR="00C22903" w:rsidRDefault="007A3D55" w:rsidP="00752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845D" w14:textId="77777777" w:rsidR="00DD3151" w:rsidRPr="00DD3151" w:rsidRDefault="00DD3151" w:rsidP="00DD3151">
    <w:pPr>
      <w:pStyle w:val="Footer"/>
      <w:jc w:val="center"/>
      <w:rPr>
        <w:rFonts w:ascii="Arial" w:hAnsi="Arial" w:cs="Arial"/>
      </w:rPr>
    </w:pPr>
    <w:r w:rsidRPr="00DD3151">
      <w:rPr>
        <w:rFonts w:ascii="Arial" w:hAnsi="Arial" w:cs="Arial"/>
        <w:sz w:val="16"/>
        <w:szCs w:val="16"/>
      </w:rPr>
      <w:t>www.advancedphysiosolutions.co.uk</w:t>
    </w:r>
  </w:p>
  <w:p w14:paraId="51F4F695" w14:textId="77777777" w:rsidR="00DD3151" w:rsidRDefault="00DD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9983" w14:textId="77777777" w:rsidR="00DD3151" w:rsidRPr="00DD3151" w:rsidRDefault="00DD3151" w:rsidP="00DD3151">
    <w:pPr>
      <w:pStyle w:val="Footer"/>
      <w:jc w:val="center"/>
      <w:rPr>
        <w:rFonts w:ascii="Arial" w:hAnsi="Arial" w:cs="Arial"/>
      </w:rPr>
    </w:pPr>
    <w:r w:rsidRPr="00DD3151">
      <w:rPr>
        <w:rFonts w:ascii="Arial" w:hAnsi="Arial" w:cs="Arial"/>
        <w:sz w:val="16"/>
        <w:szCs w:val="16"/>
      </w:rPr>
      <w:t>www.advancedphysiosolutions.co.uk</w:t>
    </w:r>
  </w:p>
  <w:p w14:paraId="6CA5FA3F" w14:textId="77777777" w:rsidR="00DD3151" w:rsidRDefault="00DD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6AC1" w14:textId="77777777" w:rsidR="007A3D55" w:rsidRDefault="007A3D55">
      <w:r>
        <w:separator/>
      </w:r>
    </w:p>
  </w:footnote>
  <w:footnote w:type="continuationSeparator" w:id="0">
    <w:p w14:paraId="1EB858C5" w14:textId="77777777" w:rsidR="007A3D55" w:rsidRDefault="007A3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5595" w14:textId="77777777" w:rsidR="00DD3151" w:rsidRDefault="00DD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E40C" w14:textId="31E6B2D1" w:rsidR="00DD3151" w:rsidRDefault="00DD3151" w:rsidP="00DD3151">
    <w:pPr>
      <w:pStyle w:val="Header"/>
      <w:tabs>
        <w:tab w:val="clear" w:pos="4153"/>
        <w:tab w:val="clear" w:pos="8306"/>
        <w:tab w:val="right" w:pos="5956"/>
      </w:tabs>
    </w:pPr>
    <w:r w:rsidRPr="00884297">
      <w:rPr>
        <w:rFonts w:ascii="Times" w:hAnsi="Times" w:cs="Times"/>
        <w:noProof/>
        <w:color w:val="FFFFFF"/>
        <w:sz w:val="74"/>
        <w:szCs w:val="74"/>
      </w:rPr>
      <w:drawing>
        <wp:anchor distT="0" distB="0" distL="114300" distR="114300" simplePos="0" relativeHeight="251663360" behindDoc="0" locked="0" layoutInCell="1" allowOverlap="1" wp14:anchorId="497AC647" wp14:editId="78355ABB">
          <wp:simplePos x="0" y="0"/>
          <wp:positionH relativeFrom="column">
            <wp:posOffset>3896621</wp:posOffset>
          </wp:positionH>
          <wp:positionV relativeFrom="paragraph">
            <wp:posOffset>-209475</wp:posOffset>
          </wp:positionV>
          <wp:extent cx="2108835" cy="7804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835" cy="78041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473B" w14:textId="0538CB47" w:rsidR="00461A31" w:rsidRDefault="00461A31">
    <w:pPr>
      <w:pStyle w:val="Header"/>
    </w:pPr>
    <w:r w:rsidRPr="00884297">
      <w:rPr>
        <w:rFonts w:ascii="Times" w:hAnsi="Times" w:cs="Times"/>
        <w:noProof/>
        <w:color w:val="FFFFFF"/>
        <w:sz w:val="74"/>
        <w:szCs w:val="74"/>
      </w:rPr>
      <w:drawing>
        <wp:anchor distT="0" distB="0" distL="114300" distR="114300" simplePos="0" relativeHeight="251661312" behindDoc="0" locked="0" layoutInCell="1" allowOverlap="1" wp14:anchorId="6EDB0302" wp14:editId="6CBC3CFE">
          <wp:simplePos x="0" y="0"/>
          <wp:positionH relativeFrom="column">
            <wp:posOffset>3950447</wp:posOffset>
          </wp:positionH>
          <wp:positionV relativeFrom="paragraph">
            <wp:posOffset>-317613</wp:posOffset>
          </wp:positionV>
          <wp:extent cx="2108835" cy="7804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835" cy="7804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1A"/>
    <w:rsid w:val="001E3941"/>
    <w:rsid w:val="002772FC"/>
    <w:rsid w:val="002E7FD1"/>
    <w:rsid w:val="00461A31"/>
    <w:rsid w:val="004B4CEF"/>
    <w:rsid w:val="0056464B"/>
    <w:rsid w:val="005D4887"/>
    <w:rsid w:val="007A3D55"/>
    <w:rsid w:val="00892C34"/>
    <w:rsid w:val="00910547"/>
    <w:rsid w:val="00961FF4"/>
    <w:rsid w:val="0098468E"/>
    <w:rsid w:val="00AF356A"/>
    <w:rsid w:val="00BE3F6B"/>
    <w:rsid w:val="00C13230"/>
    <w:rsid w:val="00CE5CAE"/>
    <w:rsid w:val="00DD3151"/>
    <w:rsid w:val="00EC60A0"/>
    <w:rsid w:val="00ED4F62"/>
    <w:rsid w:val="00F06F42"/>
    <w:rsid w:val="00FD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07DF"/>
  <w15:docId w15:val="{078F24A7-6B02-AF46-82DC-789C0A59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531A"/>
    <w:pPr>
      <w:tabs>
        <w:tab w:val="center" w:pos="4153"/>
        <w:tab w:val="right" w:pos="8306"/>
      </w:tabs>
      <w:jc w:val="both"/>
    </w:pPr>
    <w:rPr>
      <w:rFonts w:ascii="Arial" w:hAnsi="Arial"/>
      <w:szCs w:val="20"/>
    </w:rPr>
  </w:style>
  <w:style w:type="character" w:customStyle="1" w:styleId="HeaderChar">
    <w:name w:val="Header Char"/>
    <w:basedOn w:val="DefaultParagraphFont"/>
    <w:link w:val="Header"/>
    <w:rsid w:val="00FD531A"/>
    <w:rPr>
      <w:rFonts w:ascii="Arial" w:eastAsia="Times New Roman" w:hAnsi="Arial" w:cs="Times New Roman"/>
      <w:sz w:val="24"/>
      <w:szCs w:val="20"/>
    </w:rPr>
  </w:style>
  <w:style w:type="paragraph" w:styleId="Footer">
    <w:name w:val="footer"/>
    <w:basedOn w:val="Normal"/>
    <w:link w:val="FooterChar"/>
    <w:uiPriority w:val="99"/>
    <w:rsid w:val="00FD531A"/>
    <w:pPr>
      <w:tabs>
        <w:tab w:val="center" w:pos="4320"/>
        <w:tab w:val="right" w:pos="8640"/>
      </w:tabs>
    </w:pPr>
  </w:style>
  <w:style w:type="character" w:customStyle="1" w:styleId="FooterChar">
    <w:name w:val="Footer Char"/>
    <w:basedOn w:val="DefaultParagraphFont"/>
    <w:link w:val="Footer"/>
    <w:uiPriority w:val="99"/>
    <w:rsid w:val="00FD531A"/>
    <w:rPr>
      <w:rFonts w:ascii="Times New Roman" w:eastAsia="Times New Roman" w:hAnsi="Times New Roman" w:cs="Times New Roman"/>
      <w:sz w:val="24"/>
      <w:szCs w:val="24"/>
    </w:rPr>
  </w:style>
  <w:style w:type="character" w:styleId="PageNumber">
    <w:name w:val="page number"/>
    <w:basedOn w:val="DefaultParagraphFont"/>
    <w:rsid w:val="00FD531A"/>
  </w:style>
  <w:style w:type="paragraph" w:styleId="BalloonText">
    <w:name w:val="Balloon Text"/>
    <w:basedOn w:val="Normal"/>
    <w:link w:val="BalloonTextChar"/>
    <w:uiPriority w:val="99"/>
    <w:semiHidden/>
    <w:unhideWhenUsed/>
    <w:rsid w:val="00FD531A"/>
    <w:rPr>
      <w:rFonts w:ascii="Tahoma" w:hAnsi="Tahoma" w:cs="Tahoma"/>
      <w:sz w:val="16"/>
      <w:szCs w:val="16"/>
    </w:rPr>
  </w:style>
  <w:style w:type="character" w:customStyle="1" w:styleId="BalloonTextChar">
    <w:name w:val="Balloon Text Char"/>
    <w:basedOn w:val="DefaultParagraphFont"/>
    <w:link w:val="BalloonText"/>
    <w:uiPriority w:val="99"/>
    <w:semiHidden/>
    <w:rsid w:val="00FD531A"/>
    <w:rPr>
      <w:rFonts w:ascii="Tahoma" w:eastAsia="Times New Roman" w:hAnsi="Tahoma" w:cs="Tahoma"/>
      <w:sz w:val="16"/>
      <w:szCs w:val="16"/>
    </w:rPr>
  </w:style>
  <w:style w:type="table" w:styleId="TableGrid">
    <w:name w:val="Table Grid"/>
    <w:basedOn w:val="TableNormal"/>
    <w:uiPriority w:val="59"/>
    <w:rsid w:val="00AF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4F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4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1616-BEBD-AB41-AC18-97E99914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Microsoft Office User</cp:lastModifiedBy>
  <cp:revision>2</cp:revision>
  <cp:lastPrinted>2019-01-16T15:01:00Z</cp:lastPrinted>
  <dcterms:created xsi:type="dcterms:W3CDTF">2020-04-05T13:30:00Z</dcterms:created>
  <dcterms:modified xsi:type="dcterms:W3CDTF">2020-04-05T13:30:00Z</dcterms:modified>
</cp:coreProperties>
</file>